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DF050B" w14:textId="2248046A" w:rsidR="003F48CF" w:rsidRPr="009A25F1" w:rsidRDefault="003F48CF" w:rsidP="003F48CF">
      <w:pPr>
        <w:spacing w:after="100"/>
      </w:pPr>
      <w:r w:rsidRPr="006B284C">
        <w:rPr>
          <w:noProof/>
        </w:rPr>
        <w:drawing>
          <wp:anchor distT="0" distB="0" distL="114300" distR="114300" simplePos="0" relativeHeight="251658240" behindDoc="0" locked="0" layoutInCell="1" allowOverlap="1" wp14:anchorId="623FB203" wp14:editId="5CFAF2F8">
            <wp:simplePos x="0" y="0"/>
            <wp:positionH relativeFrom="margin">
              <wp:posOffset>4745747</wp:posOffset>
            </wp:positionH>
            <wp:positionV relativeFrom="margin">
              <wp:posOffset>25104</wp:posOffset>
            </wp:positionV>
            <wp:extent cx="1569720" cy="771525"/>
            <wp:effectExtent l="0" t="0" r="5080" b="3175"/>
            <wp:wrapSquare wrapText="bothSides"/>
            <wp:docPr id="4750972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097208" name=""/>
                    <pic:cNvPicPr/>
                  </pic:nvPicPr>
                  <pic:blipFill rotWithShape="1">
                    <a:blip r:embed="rId7" cstate="print">
                      <a:extLst>
                        <a:ext uri="{28A0092B-C50C-407E-A947-70E740481C1C}">
                          <a14:useLocalDpi xmlns:a14="http://schemas.microsoft.com/office/drawing/2010/main" val="0"/>
                        </a:ext>
                      </a:extLst>
                    </a:blip>
                    <a:srcRect l="7024" t="5646" r="6345"/>
                    <a:stretch/>
                  </pic:blipFill>
                  <pic:spPr bwMode="auto">
                    <a:xfrm>
                      <a:off x="0" y="0"/>
                      <a:ext cx="1569720" cy="771525"/>
                    </a:xfrm>
                    <a:prstGeom prst="rect">
                      <a:avLst/>
                    </a:prstGeom>
                    <a:ln>
                      <a:noFill/>
                    </a:ln>
                    <a:extLst>
                      <a:ext uri="{53640926-AAD7-44D8-BBD7-CCE9431645EC}">
                        <a14:shadowObscured xmlns:a14="http://schemas.microsoft.com/office/drawing/2010/main"/>
                      </a:ext>
                    </a:extLst>
                  </pic:spPr>
                </pic:pic>
              </a:graphicData>
            </a:graphic>
          </wp:anchor>
        </w:drawing>
      </w:r>
      <w:r w:rsidR="00000000" w:rsidRPr="009A25F1">
        <w:rPr>
          <w:b/>
          <w:bCs/>
          <w:color w:val="000000"/>
          <w:sz w:val="32"/>
          <w:szCs w:val="32"/>
        </w:rPr>
        <w:t>T</w:t>
      </w:r>
      <w:r w:rsidRPr="003F48CF">
        <w:rPr>
          <w:b/>
          <w:bCs/>
          <w:color w:val="000000"/>
          <w:sz w:val="32"/>
          <w:szCs w:val="32"/>
        </w:rPr>
        <w:t xml:space="preserve"> </w:t>
      </w:r>
      <w:r w:rsidRPr="009A25F1">
        <w:rPr>
          <w:b/>
          <w:bCs/>
          <w:color w:val="000000"/>
          <w:sz w:val="32"/>
          <w:szCs w:val="32"/>
        </w:rPr>
        <w:t>itle of Manuscript (Capital Letter of Each Word)</w:t>
      </w:r>
      <w:r w:rsidRPr="009A25F1">
        <w:rPr>
          <w:noProof/>
        </w:rPr>
        <w:t xml:space="preserve"> </w:t>
      </w:r>
    </w:p>
    <w:p w14:paraId="0931E9A6" w14:textId="4003374F" w:rsidR="00A96579" w:rsidRPr="009A25F1" w:rsidRDefault="00000000" w:rsidP="003F48CF">
      <w:pPr>
        <w:spacing w:after="100"/>
      </w:pPr>
      <w:r w:rsidRPr="009A25F1">
        <w:rPr>
          <w:sz w:val="22"/>
          <w:szCs w:val="22"/>
        </w:rPr>
        <w:t xml:space="preserve">Full Name¹*,  Author Two²  </w:t>
      </w:r>
      <w:r w:rsidRPr="009A25F1">
        <w:rPr>
          <w:i/>
          <w:iCs/>
          <w:color w:val="AAAAAA"/>
          <w:sz w:val="20"/>
          <w:szCs w:val="20"/>
        </w:rPr>
        <w:t>(All authors — full names only)</w:t>
      </w:r>
    </w:p>
    <w:p w14:paraId="5ADD4598" w14:textId="77777777" w:rsidR="00A96579" w:rsidRPr="009A25F1" w:rsidRDefault="00000000" w:rsidP="003F48CF">
      <w:pPr>
        <w:pStyle w:val="ListParagraph"/>
        <w:numPr>
          <w:ilvl w:val="0"/>
          <w:numId w:val="13"/>
        </w:numPr>
        <w:spacing w:after="60"/>
        <w:ind w:left="142" w:hanging="786"/>
      </w:pPr>
      <w:r w:rsidRPr="003F48CF">
        <w:rPr>
          <w:b/>
          <w:bCs/>
          <w:color w:val="1B6B7B"/>
          <w:sz w:val="20"/>
          <w:szCs w:val="20"/>
          <w:vertAlign w:val="superscript"/>
        </w:rPr>
        <w:t xml:space="preserve">¹ </w:t>
      </w:r>
      <w:r w:rsidRPr="003F48CF">
        <w:rPr>
          <w:sz w:val="20"/>
          <w:szCs w:val="20"/>
        </w:rPr>
        <w:t>Department of Computer Science, Faculty of Engineering, Your University, City, Country</w:t>
      </w:r>
    </w:p>
    <w:p w14:paraId="75C3AC36" w14:textId="77777777" w:rsidR="00A96579" w:rsidRPr="009A25F1" w:rsidRDefault="00000000" w:rsidP="003F48CF">
      <w:pPr>
        <w:pStyle w:val="ListParagraph"/>
        <w:numPr>
          <w:ilvl w:val="0"/>
          <w:numId w:val="13"/>
        </w:numPr>
        <w:ind w:left="142" w:hanging="786"/>
      </w:pPr>
      <w:r w:rsidRPr="003F48CF">
        <w:rPr>
          <w:b/>
          <w:bCs/>
          <w:color w:val="1B6B7B"/>
          <w:sz w:val="20"/>
          <w:szCs w:val="20"/>
          <w:vertAlign w:val="superscript"/>
        </w:rPr>
        <w:t xml:space="preserve">² </w:t>
      </w:r>
      <w:r w:rsidRPr="003F48CF">
        <w:rPr>
          <w:sz w:val="20"/>
          <w:szCs w:val="20"/>
        </w:rPr>
        <w:t>Department of …, Another University, City, Country</w:t>
      </w:r>
    </w:p>
    <w:p w14:paraId="6EB28535" w14:textId="77777777" w:rsidR="00A96579" w:rsidRPr="009A25F1" w:rsidRDefault="00000000">
      <w:pPr>
        <w:spacing w:before="60"/>
      </w:pPr>
      <w:r w:rsidRPr="009A25F1">
        <w:rPr>
          <w:color w:val="1B6B7B"/>
          <w:sz w:val="20"/>
          <w:szCs w:val="20"/>
        </w:rPr>
        <w:t xml:space="preserve">* </w:t>
      </w:r>
      <w:r w:rsidRPr="009A25F1">
        <w:rPr>
          <w:b/>
          <w:bCs/>
          <w:sz w:val="20"/>
          <w:szCs w:val="20"/>
        </w:rPr>
        <w:t xml:space="preserve">Corresponding author: </w:t>
      </w:r>
      <w:r w:rsidRPr="009A25F1">
        <w:rPr>
          <w:color w:val="1B6B7B"/>
          <w:sz w:val="20"/>
          <w:szCs w:val="20"/>
          <w:u w:val="single"/>
        </w:rPr>
        <w:t>author.mail@institution.edu</w:t>
      </w:r>
      <w:r w:rsidRPr="009A25F1">
        <w:rPr>
          <w:color w:val="999999"/>
          <w:sz w:val="20"/>
          <w:szCs w:val="20"/>
        </w:rPr>
        <w:t xml:space="preserve">   |   DOI: https://doi.org/10.31181/atlasxxxxx</w:t>
      </w:r>
    </w:p>
    <w:p w14:paraId="51AD2A2E" w14:textId="77777777" w:rsidR="00A96579" w:rsidRPr="009A25F1" w:rsidRDefault="00A96579">
      <w:pPr>
        <w:spacing w:before="100"/>
      </w:pPr>
    </w:p>
    <w:tbl>
      <w:tblPr>
        <w:tblStyle w:val="PlainTable2"/>
        <w:tblW w:w="9638" w:type="dxa"/>
        <w:tblLook w:val="04A0" w:firstRow="1" w:lastRow="0" w:firstColumn="1" w:lastColumn="0" w:noHBand="0" w:noVBand="1"/>
      </w:tblPr>
      <w:tblGrid>
        <w:gridCol w:w="3256"/>
        <w:gridCol w:w="6382"/>
      </w:tblGrid>
      <w:tr w:rsidR="00A96579" w:rsidRPr="009A25F1" w14:paraId="4E9AD814" w14:textId="77777777" w:rsidTr="003F48CF">
        <w:trPr>
          <w:cnfStyle w:val="100000000000" w:firstRow="1" w:lastRow="0" w:firstColumn="0" w:lastColumn="0" w:oddVBand="0" w:evenVBand="0" w:oddHBand="0" w:evenHBand="0" w:firstRowFirstColumn="0" w:firstRowLastColumn="0" w:lastRowFirstColumn="0" w:lastRowLastColumn="0"/>
          <w:trHeight w:val="491"/>
        </w:trPr>
        <w:tc>
          <w:tcPr>
            <w:cnfStyle w:val="001000000000" w:firstRow="0" w:lastRow="0" w:firstColumn="1" w:lastColumn="0" w:oddVBand="0" w:evenVBand="0" w:oddHBand="0" w:evenHBand="0" w:firstRowFirstColumn="0" w:firstRowLastColumn="0" w:lastRowFirstColumn="0" w:lastRowLastColumn="0"/>
            <w:tcW w:w="3256" w:type="dxa"/>
          </w:tcPr>
          <w:p w14:paraId="7B37FE26" w14:textId="77777777" w:rsidR="00A96579" w:rsidRPr="003F48CF" w:rsidRDefault="00000000">
            <w:pPr>
              <w:jc w:val="center"/>
            </w:pPr>
            <w:r w:rsidRPr="003F48CF">
              <w:rPr>
                <w:color w:val="000000" w:themeColor="text1"/>
              </w:rPr>
              <w:t>ARTICLE INFO</w:t>
            </w:r>
          </w:p>
        </w:tc>
        <w:tc>
          <w:tcPr>
            <w:tcW w:w="6382" w:type="dxa"/>
          </w:tcPr>
          <w:p w14:paraId="2E1DF709" w14:textId="77777777" w:rsidR="00A96579" w:rsidRPr="003F48CF" w:rsidRDefault="00000000">
            <w:pPr>
              <w:jc w:val="center"/>
              <w:cnfStyle w:val="100000000000" w:firstRow="1" w:lastRow="0" w:firstColumn="0" w:lastColumn="0" w:oddVBand="0" w:evenVBand="0" w:oddHBand="0" w:evenHBand="0" w:firstRowFirstColumn="0" w:firstRowLastColumn="0" w:lastRowFirstColumn="0" w:lastRowLastColumn="0"/>
            </w:pPr>
            <w:r w:rsidRPr="003F48CF">
              <w:rPr>
                <w:color w:val="000000" w:themeColor="text1"/>
              </w:rPr>
              <w:t>ABSTRACT</w:t>
            </w:r>
          </w:p>
        </w:tc>
      </w:tr>
      <w:tr w:rsidR="00A96579" w:rsidRPr="009A25F1" w14:paraId="09DE3064" w14:textId="77777777" w:rsidTr="003F48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Pr>
          <w:p w14:paraId="25605FDE" w14:textId="77777777" w:rsidR="00A96579" w:rsidRPr="009A25F1" w:rsidRDefault="00000000">
            <w:pPr>
              <w:spacing w:after="60"/>
              <w:rPr>
                <w:sz w:val="20"/>
                <w:szCs w:val="20"/>
              </w:rPr>
            </w:pPr>
            <w:r w:rsidRPr="009A25F1">
              <w:rPr>
                <w:color w:val="1B6B7B"/>
                <w:sz w:val="20"/>
                <w:szCs w:val="20"/>
              </w:rPr>
              <w:t>Article history</w:t>
            </w:r>
          </w:p>
          <w:p w14:paraId="7D4A9100" w14:textId="77777777" w:rsidR="00A96579" w:rsidRPr="009A25F1" w:rsidRDefault="00000000">
            <w:pPr>
              <w:spacing w:before="60" w:after="60"/>
              <w:rPr>
                <w:sz w:val="20"/>
                <w:szCs w:val="20"/>
              </w:rPr>
            </w:pPr>
            <w:r w:rsidRPr="009A25F1">
              <w:rPr>
                <w:color w:val="1B6B7B"/>
                <w:sz w:val="20"/>
                <w:szCs w:val="20"/>
              </w:rPr>
              <w:t xml:space="preserve">Received:  </w:t>
            </w:r>
            <w:r w:rsidRPr="009A25F1">
              <w:rPr>
                <w:sz w:val="20"/>
                <w:szCs w:val="20"/>
              </w:rPr>
              <w:t>29 October XXXX</w:t>
            </w:r>
          </w:p>
          <w:p w14:paraId="30A9A689" w14:textId="77777777" w:rsidR="00A96579" w:rsidRPr="009A25F1" w:rsidRDefault="00000000">
            <w:pPr>
              <w:spacing w:before="60" w:after="60"/>
              <w:rPr>
                <w:sz w:val="20"/>
                <w:szCs w:val="20"/>
              </w:rPr>
            </w:pPr>
            <w:r w:rsidRPr="009A25F1">
              <w:rPr>
                <w:color w:val="1B6B7B"/>
                <w:sz w:val="20"/>
                <w:szCs w:val="20"/>
              </w:rPr>
              <w:t xml:space="preserve">Revised:  </w:t>
            </w:r>
            <w:r w:rsidRPr="009A25F1">
              <w:rPr>
                <w:sz w:val="20"/>
                <w:szCs w:val="20"/>
              </w:rPr>
              <w:t>1 December XXXX</w:t>
            </w:r>
          </w:p>
          <w:p w14:paraId="7766A112" w14:textId="77777777" w:rsidR="00A96579" w:rsidRPr="009A25F1" w:rsidRDefault="00000000">
            <w:pPr>
              <w:spacing w:before="60" w:after="60"/>
              <w:rPr>
                <w:sz w:val="20"/>
                <w:szCs w:val="20"/>
              </w:rPr>
            </w:pPr>
            <w:r w:rsidRPr="009A25F1">
              <w:rPr>
                <w:color w:val="1B6B7B"/>
                <w:sz w:val="20"/>
                <w:szCs w:val="20"/>
              </w:rPr>
              <w:t xml:space="preserve">Accepted:  </w:t>
            </w:r>
            <w:r w:rsidRPr="009A25F1">
              <w:rPr>
                <w:sz w:val="20"/>
                <w:szCs w:val="20"/>
              </w:rPr>
              <w:t>9 December XXXX</w:t>
            </w:r>
          </w:p>
          <w:p w14:paraId="373E1E6F" w14:textId="77777777" w:rsidR="00A96579" w:rsidRPr="009A25F1" w:rsidRDefault="00000000">
            <w:pPr>
              <w:spacing w:before="60" w:after="60"/>
              <w:rPr>
                <w:sz w:val="20"/>
                <w:szCs w:val="20"/>
              </w:rPr>
            </w:pPr>
            <w:r w:rsidRPr="009A25F1">
              <w:rPr>
                <w:color w:val="1B6B7B"/>
                <w:sz w:val="20"/>
                <w:szCs w:val="20"/>
              </w:rPr>
              <w:t xml:space="preserve">Online:  </w:t>
            </w:r>
            <w:r w:rsidRPr="009A25F1">
              <w:rPr>
                <w:sz w:val="20"/>
                <w:szCs w:val="20"/>
              </w:rPr>
              <w:t>10 December XXXX</w:t>
            </w:r>
          </w:p>
          <w:p w14:paraId="65225B91" w14:textId="77777777" w:rsidR="00A96579" w:rsidRPr="009A25F1" w:rsidRDefault="00A96579">
            <w:pPr>
              <w:spacing w:before="120"/>
              <w:rPr>
                <w:sz w:val="20"/>
                <w:szCs w:val="20"/>
              </w:rPr>
            </w:pPr>
          </w:p>
          <w:p w14:paraId="721FC24F" w14:textId="77777777" w:rsidR="00A96579" w:rsidRPr="009A25F1" w:rsidRDefault="00000000">
            <w:pPr>
              <w:spacing w:after="60"/>
              <w:rPr>
                <w:sz w:val="20"/>
                <w:szCs w:val="20"/>
              </w:rPr>
            </w:pPr>
            <w:r w:rsidRPr="009A25F1">
              <w:rPr>
                <w:color w:val="1B6B7B"/>
                <w:sz w:val="20"/>
                <w:szCs w:val="20"/>
              </w:rPr>
              <w:t>Keywords</w:t>
            </w:r>
          </w:p>
          <w:p w14:paraId="476E3B79" w14:textId="32257480" w:rsidR="00A96579" w:rsidRPr="009A25F1" w:rsidRDefault="00000000">
            <w:pPr>
              <w:rPr>
                <w:sz w:val="20"/>
                <w:szCs w:val="20"/>
              </w:rPr>
            </w:pPr>
            <w:r w:rsidRPr="009A25F1">
              <w:rPr>
                <w:i/>
                <w:iCs/>
                <w:sz w:val="20"/>
                <w:szCs w:val="20"/>
              </w:rPr>
              <w:t>Keyword one; Keyword two; Keyword three; Keyword four</w:t>
            </w:r>
            <w:r w:rsidR="009A25F1" w:rsidRPr="009A25F1">
              <w:rPr>
                <w:i/>
                <w:iCs/>
                <w:sz w:val="20"/>
                <w:szCs w:val="20"/>
              </w:rPr>
              <w:t xml:space="preserve"> </w:t>
            </w:r>
            <w:r w:rsidR="009A25F1" w:rsidRPr="009A25F1">
              <w:rPr>
                <w:sz w:val="22"/>
                <w:szCs w:val="22"/>
              </w:rPr>
              <w:t>(</w:t>
            </w:r>
            <w:r w:rsidR="009A25F1" w:rsidRPr="009A25F1">
              <w:rPr>
                <w:sz w:val="22"/>
                <w:szCs w:val="22"/>
                <w:highlight w:val="yellow"/>
              </w:rPr>
              <w:t>Please use semicolon as separator</w:t>
            </w:r>
            <w:r w:rsidR="009A25F1" w:rsidRPr="009A25F1">
              <w:rPr>
                <w:sz w:val="22"/>
                <w:szCs w:val="22"/>
              </w:rPr>
              <w:t xml:space="preserve"> ;</w:t>
            </w:r>
            <w:r w:rsidR="009A25F1" w:rsidRPr="009A25F1">
              <w:rPr>
                <w:sz w:val="22"/>
                <w:szCs w:val="22"/>
              </w:rPr>
              <w:t>)</w:t>
            </w:r>
          </w:p>
        </w:tc>
        <w:tc>
          <w:tcPr>
            <w:tcW w:w="6382" w:type="dxa"/>
          </w:tcPr>
          <w:p w14:paraId="6AEC64A6" w14:textId="77777777" w:rsidR="00A96579" w:rsidRPr="009A25F1" w:rsidRDefault="00000000">
            <w:pPr>
              <w:spacing w:line="264" w:lineRule="auto"/>
              <w:jc w:val="both"/>
              <w:cnfStyle w:val="000000100000" w:firstRow="0" w:lastRow="0" w:firstColumn="0" w:lastColumn="0" w:oddVBand="0" w:evenVBand="0" w:oddHBand="1" w:evenHBand="0" w:firstRowFirstColumn="0" w:firstRowLastColumn="0" w:lastRowFirstColumn="0" w:lastRowLastColumn="0"/>
              <w:rPr>
                <w:sz w:val="20"/>
                <w:szCs w:val="20"/>
              </w:rPr>
            </w:pPr>
            <w:r w:rsidRPr="009A25F1">
              <w:rPr>
                <w:sz w:val="20"/>
                <w:szCs w:val="20"/>
              </w:rPr>
              <w:t>The abstract should present a concise overview of the study</w:t>
            </w:r>
            <w:r w:rsidRPr="009A25F1">
              <w:rPr>
                <w:color w:val="FF0000"/>
                <w:sz w:val="20"/>
                <w:szCs w:val="20"/>
              </w:rPr>
              <w:t>: (1) brief background, (2) problem statement, (3) research purpose, (4) methodology summary, (5) principal results, and (6) major conclusions. These six elements are compulsory. Avoid citations and non-standard abbreviations. Maximum 350 words.</w:t>
            </w:r>
          </w:p>
        </w:tc>
      </w:tr>
    </w:tbl>
    <w:p w14:paraId="27ED00F6" w14:textId="77777777" w:rsidR="00A96579" w:rsidRPr="009A25F1" w:rsidRDefault="00000000">
      <w:pPr>
        <w:pBdr>
          <w:bottom w:val="single" w:sz="6" w:space="3" w:color="1B6B7B"/>
        </w:pBdr>
        <w:spacing w:before="280" w:after="60"/>
      </w:pPr>
      <w:r w:rsidRPr="009A25F1">
        <w:rPr>
          <w:b/>
          <w:bCs/>
          <w:color w:val="1B6B7B"/>
          <w:sz w:val="26"/>
          <w:szCs w:val="26"/>
        </w:rPr>
        <w:t>1.  Introduction</w:t>
      </w:r>
    </w:p>
    <w:p w14:paraId="4A4A96FD" w14:textId="77777777" w:rsidR="00A96579" w:rsidRPr="009A25F1" w:rsidRDefault="00000000">
      <w:pPr>
        <w:spacing w:after="120"/>
        <w:ind w:firstLine="360"/>
        <w:jc w:val="both"/>
      </w:pPr>
      <w:r w:rsidRPr="009A25F1">
        <w:t>The first sentence of your introduction begins here [1]. Use one line of spacing after each section header. Body text is set in Calibri 12 pt, justified, with a 0.63 cm first-line indent and single line spacing.</w:t>
      </w:r>
    </w:p>
    <w:p w14:paraId="2A8F358A" w14:textId="06561895" w:rsidR="00A96579" w:rsidRPr="009A25F1" w:rsidRDefault="00000000">
      <w:pPr>
        <w:spacing w:after="120"/>
        <w:ind w:firstLine="360"/>
        <w:jc w:val="both"/>
      </w:pPr>
      <w:r w:rsidRPr="009A25F1">
        <w:t>Subsequent paragraphs follow immediately without additional spacing. For example</w:t>
      </w:r>
      <w:r w:rsidR="003F48CF">
        <w:t>,</w:t>
      </w:r>
      <w:r w:rsidRPr="009A25F1">
        <w:t xml:space="preserve"> A nanofluid is a fluid containing nanometer-sized solid particles, typically below 100 nm, dispersed in a conventional base liquid such as water or ethylene glycol.</w:t>
      </w:r>
    </w:p>
    <w:p w14:paraId="5305A980" w14:textId="77777777" w:rsidR="00A96579" w:rsidRPr="009A25F1" w:rsidRDefault="00000000">
      <w:pPr>
        <w:spacing w:after="120"/>
        <w:ind w:firstLine="360"/>
        <w:jc w:val="both"/>
      </w:pPr>
      <w:r w:rsidRPr="009A25F1">
        <w:t>The final paragraph of the Introduction must explicitly identify (a) the research gap, (b) the significance of the study, and (c) the research objective. These three elements are compulsory. — End of Introduction —</w:t>
      </w:r>
    </w:p>
    <w:p w14:paraId="1B448073" w14:textId="66C01694" w:rsidR="00A96579" w:rsidRPr="009A25F1" w:rsidRDefault="00000000">
      <w:pPr>
        <w:shd w:val="clear" w:color="auto" w:fill="FFF8E7"/>
        <w:spacing w:before="40" w:after="100"/>
        <w:ind w:left="360" w:right="360"/>
        <w:jc w:val="both"/>
        <w:rPr>
          <w:b/>
          <w:bCs/>
          <w:color w:val="FF0000"/>
        </w:rPr>
      </w:pPr>
      <w:r w:rsidRPr="009A25F1">
        <w:rPr>
          <w:rFonts w:ascii="Apple Color Emoji" w:hAnsi="Apple Color Emoji" w:cs="Apple Color Emoji"/>
          <w:b/>
          <w:bCs/>
          <w:i/>
          <w:iCs/>
          <w:color w:val="FF0000"/>
          <w:sz w:val="20"/>
          <w:szCs w:val="20"/>
        </w:rPr>
        <w:t>📝</w:t>
      </w:r>
      <w:r w:rsidRPr="009A25F1">
        <w:rPr>
          <w:b/>
          <w:bCs/>
          <w:i/>
          <w:iCs/>
          <w:color w:val="FF0000"/>
          <w:sz w:val="20"/>
          <w:szCs w:val="20"/>
        </w:rPr>
        <w:t xml:space="preserve">  Section structure: 1. Introduction · 2. Methodology · 3. Results · 4. Conclusions · Acknowledgements · References. Add sub-sections as needed.</w:t>
      </w:r>
      <w:r w:rsidR="00E4114E">
        <w:rPr>
          <w:b/>
          <w:bCs/>
          <w:i/>
          <w:iCs/>
          <w:color w:val="FF0000"/>
          <w:sz w:val="20"/>
          <w:szCs w:val="20"/>
        </w:rPr>
        <w:t xml:space="preserve"> </w:t>
      </w:r>
      <w:r w:rsidR="0010552C" w:rsidRPr="0010552C">
        <w:rPr>
          <w:b/>
          <w:bCs/>
          <w:i/>
          <w:iCs/>
          <w:color w:val="C00000"/>
          <w:sz w:val="21"/>
          <w:szCs w:val="21"/>
          <w:highlight w:val="yellow"/>
        </w:rPr>
        <w:t>See the end of the template</w:t>
      </w:r>
    </w:p>
    <w:p w14:paraId="2E00734D" w14:textId="77777777" w:rsidR="00A96579" w:rsidRPr="009A25F1" w:rsidRDefault="00000000">
      <w:pPr>
        <w:spacing w:before="200" w:after="40"/>
      </w:pPr>
      <w:r w:rsidRPr="009A25F1">
        <w:rPr>
          <w:b/>
          <w:bCs/>
          <w:i/>
          <w:iCs/>
          <w:color w:val="1B6B7B"/>
        </w:rPr>
        <w:t>1.1  Sub-section Header</w:t>
      </w:r>
    </w:p>
    <w:p w14:paraId="62541B4D" w14:textId="77777777" w:rsidR="00A96579" w:rsidRPr="009A25F1" w:rsidRDefault="00000000">
      <w:pPr>
        <w:spacing w:after="120"/>
        <w:ind w:firstLine="360"/>
        <w:jc w:val="both"/>
      </w:pPr>
      <w:r w:rsidRPr="009A25F1">
        <w:t>Sub-section body text begins here. Style: Calibri, 12 pt, Italic Bold heading, justified body.</w:t>
      </w:r>
    </w:p>
    <w:p w14:paraId="4FA83A01" w14:textId="77777777" w:rsidR="00A96579" w:rsidRPr="009A25F1" w:rsidRDefault="00000000">
      <w:pPr>
        <w:spacing w:before="160" w:after="40"/>
      </w:pPr>
      <w:r w:rsidRPr="009A25F1">
        <w:rPr>
          <w:i/>
          <w:iCs/>
          <w:sz w:val="22"/>
          <w:szCs w:val="22"/>
        </w:rPr>
        <w:t>1.1.1  Sub-sub-section header</w:t>
      </w:r>
    </w:p>
    <w:p w14:paraId="03C61AD3" w14:textId="77777777" w:rsidR="00A96579" w:rsidRDefault="00000000">
      <w:pPr>
        <w:spacing w:after="120"/>
        <w:ind w:firstLine="360"/>
        <w:jc w:val="both"/>
      </w:pPr>
      <w:r w:rsidRPr="009A25F1">
        <w:t>Sub-sub-section body text. All headings at level three and below share this italic style. No spacing between consecutive headings; one blank line before the first paragraph only.</w:t>
      </w:r>
    </w:p>
    <w:p w14:paraId="383BB399" w14:textId="77777777" w:rsidR="003F48CF" w:rsidRPr="009A25F1" w:rsidRDefault="003F48CF">
      <w:pPr>
        <w:spacing w:after="120"/>
        <w:ind w:firstLine="360"/>
        <w:jc w:val="both"/>
      </w:pPr>
    </w:p>
    <w:p w14:paraId="2A36CD21" w14:textId="77777777" w:rsidR="00A96579" w:rsidRPr="009A25F1" w:rsidRDefault="00000000">
      <w:pPr>
        <w:pBdr>
          <w:bottom w:val="single" w:sz="6" w:space="3" w:color="1B6B7B"/>
        </w:pBdr>
        <w:spacing w:before="280" w:after="60"/>
      </w:pPr>
      <w:r w:rsidRPr="009A25F1">
        <w:rPr>
          <w:b/>
          <w:bCs/>
          <w:color w:val="1B6B7B"/>
          <w:sz w:val="26"/>
          <w:szCs w:val="26"/>
        </w:rPr>
        <w:lastRenderedPageBreak/>
        <w:t>2.  Methodology</w:t>
      </w:r>
    </w:p>
    <w:p w14:paraId="13683DF0" w14:textId="77777777" w:rsidR="00A96579" w:rsidRPr="009A25F1" w:rsidRDefault="00000000">
      <w:pPr>
        <w:spacing w:after="120"/>
        <w:ind w:firstLine="360"/>
        <w:jc w:val="both"/>
      </w:pPr>
      <w:r w:rsidRPr="009A25F1">
        <w:t>Describe your research design, materials, instruments, and procedures here. Each sub-section below illustrates the style and formatting requirements for figures, tables, and equations.</w:t>
      </w:r>
    </w:p>
    <w:p w14:paraId="211CD696" w14:textId="77777777" w:rsidR="00A96579" w:rsidRPr="009A25F1" w:rsidRDefault="00000000">
      <w:pPr>
        <w:spacing w:before="200" w:after="40"/>
      </w:pPr>
      <w:r w:rsidRPr="009A25F1">
        <w:rPr>
          <w:b/>
          <w:bCs/>
          <w:i/>
          <w:iCs/>
          <w:color w:val="1B6B7B"/>
        </w:rPr>
        <w:t>2.1  Figure Style and Format</w:t>
      </w:r>
    </w:p>
    <w:p w14:paraId="6A610D62" w14:textId="77777777" w:rsidR="00A96579" w:rsidRDefault="00000000">
      <w:pPr>
        <w:spacing w:after="120"/>
        <w:ind w:firstLine="360"/>
        <w:jc w:val="both"/>
      </w:pPr>
      <w:r w:rsidRPr="009A25F1">
        <w:t>All figures must be high-resolution and clearly legible, including contour legends and axis labels. Reference every figure in the body text before it appears, e.g., as shown in Figure 1(a–b).</w:t>
      </w:r>
    </w:p>
    <w:p w14:paraId="0A6B9574" w14:textId="77777777" w:rsidR="00E4114E" w:rsidRDefault="00E4114E" w:rsidP="00E4114E">
      <w:pPr>
        <w:pStyle w:val="JOPIfigure"/>
        <w:rPr>
          <w:sz w:val="24"/>
          <w:szCs w:val="24"/>
        </w:rPr>
      </w:pPr>
      <w:r>
        <w:drawing>
          <wp:inline distT="0" distB="0" distL="0" distR="0" wp14:anchorId="4A3F29E5" wp14:editId="0490FB00">
            <wp:extent cx="5524500" cy="2133616"/>
            <wp:effectExtent l="0" t="0" r="0" b="0"/>
            <wp:docPr id="2" name="image3.png" descr="A close-up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2" name="image3.png" descr="A close-up of a graph&#10;&#10;Description automatically generated"/>
                    <pic:cNvPicPr preferRelativeResize="0"/>
                  </pic:nvPicPr>
                  <pic:blipFill>
                    <a:blip r:embed="rId8"/>
                    <a:srcRect/>
                    <a:stretch>
                      <a:fillRect/>
                    </a:stretch>
                  </pic:blipFill>
                  <pic:spPr>
                    <a:xfrm>
                      <a:off x="0" y="0"/>
                      <a:ext cx="5524500" cy="2133616"/>
                    </a:xfrm>
                    <a:prstGeom prst="rect">
                      <a:avLst/>
                    </a:prstGeom>
                    <a:ln/>
                  </pic:spPr>
                </pic:pic>
              </a:graphicData>
            </a:graphic>
          </wp:inline>
        </w:drawing>
      </w:r>
    </w:p>
    <w:p w14:paraId="5C513079" w14:textId="77777777" w:rsidR="00E4114E" w:rsidRPr="006B284C" w:rsidRDefault="00E4114E" w:rsidP="00E4114E">
      <w:pPr>
        <w:rPr>
          <w:sz w:val="20"/>
          <w:szCs w:val="20"/>
          <w:lang w:val="fr-FR"/>
        </w:rPr>
      </w:pPr>
      <w:r w:rsidRPr="006B284C">
        <w:rPr>
          <w:sz w:val="20"/>
          <w:szCs w:val="20"/>
          <w:lang w:val="fr-FR"/>
        </w:rPr>
        <w:t xml:space="preserve">                                                             (a) (</w:t>
      </w:r>
      <w:r w:rsidRPr="006B284C">
        <w:rPr>
          <w:color w:val="FF0000"/>
          <w:sz w:val="20"/>
          <w:szCs w:val="20"/>
          <w:lang w:val="fr-FR"/>
        </w:rPr>
        <w:t xml:space="preserve">Font </w:t>
      </w:r>
      <w:proofErr w:type="gramStart"/>
      <w:r w:rsidRPr="006B284C">
        <w:rPr>
          <w:color w:val="FF0000"/>
          <w:sz w:val="20"/>
          <w:szCs w:val="20"/>
          <w:lang w:val="fr-FR"/>
        </w:rPr>
        <w:t>style:</w:t>
      </w:r>
      <w:proofErr w:type="gramEnd"/>
      <w:r w:rsidRPr="006B284C">
        <w:rPr>
          <w:color w:val="FF0000"/>
          <w:sz w:val="20"/>
          <w:szCs w:val="20"/>
          <w:lang w:val="fr-FR"/>
        </w:rPr>
        <w:t xml:space="preserve"> Calibri; Font size: 10</w:t>
      </w:r>
      <w:r w:rsidRPr="006B284C">
        <w:rPr>
          <w:sz w:val="20"/>
          <w:szCs w:val="20"/>
          <w:lang w:val="fr-FR"/>
        </w:rPr>
        <w:t xml:space="preserve">)                             (b) </w:t>
      </w:r>
    </w:p>
    <w:p w14:paraId="454293CE" w14:textId="77777777" w:rsidR="003F48CF" w:rsidRDefault="00E4114E" w:rsidP="003F48CF">
      <w:pPr>
        <w:pStyle w:val="JOPIfiguretitle"/>
      </w:pPr>
      <w:r>
        <w:rPr>
          <w:b/>
        </w:rPr>
        <w:t>Fig. 1.</w:t>
      </w:r>
      <w:r>
        <w:t xml:space="preserve"> Figure quality (a) Unclear and unreadable content (b) Clear and readable content (</w:t>
      </w:r>
      <w:r>
        <w:rPr>
          <w:color w:val="FF0000"/>
        </w:rPr>
        <w:t xml:space="preserve">Font style: </w:t>
      </w:r>
      <w:r w:rsidR="003F48CF">
        <w:rPr>
          <w:color w:val="FF0000"/>
        </w:rPr>
        <w:t>C</w:t>
      </w:r>
      <w:r>
        <w:rPr>
          <w:color w:val="FF0000"/>
        </w:rPr>
        <w:t>alibri; Font size: 11; Paragraph: Align left</w:t>
      </w:r>
      <w:r>
        <w:t>)</w:t>
      </w:r>
    </w:p>
    <w:p w14:paraId="6ED865D3" w14:textId="7EF2D782" w:rsidR="00A96579" w:rsidRPr="009A25F1" w:rsidRDefault="00E4114E" w:rsidP="003F48CF">
      <w:pPr>
        <w:pStyle w:val="JOPIfiguretitle"/>
      </w:pPr>
      <w:r>
        <w:t xml:space="preserve"> </w:t>
      </w:r>
    </w:p>
    <w:p w14:paraId="7EC751E0" w14:textId="77777777" w:rsidR="00A96579" w:rsidRDefault="00000000">
      <w:pPr>
        <w:shd w:val="clear" w:color="auto" w:fill="FFF8E7"/>
        <w:spacing w:before="40" w:after="100"/>
        <w:ind w:left="360" w:right="360"/>
        <w:jc w:val="both"/>
        <w:rPr>
          <w:b/>
          <w:bCs/>
          <w:i/>
          <w:iCs/>
          <w:color w:val="FF0000"/>
          <w:sz w:val="20"/>
          <w:szCs w:val="20"/>
        </w:rPr>
      </w:pPr>
      <w:r w:rsidRPr="009A25F1">
        <w:rPr>
          <w:rFonts w:ascii="Apple Color Emoji" w:hAnsi="Apple Color Emoji" w:cs="Apple Color Emoji"/>
          <w:b/>
          <w:bCs/>
          <w:i/>
          <w:iCs/>
          <w:color w:val="FF0000"/>
          <w:sz w:val="20"/>
          <w:szCs w:val="20"/>
        </w:rPr>
        <w:t>📝</w:t>
      </w:r>
      <w:r w:rsidRPr="009A25F1">
        <w:rPr>
          <w:b/>
          <w:bCs/>
          <w:i/>
          <w:iCs/>
          <w:color w:val="FF0000"/>
          <w:sz w:val="20"/>
          <w:szCs w:val="20"/>
        </w:rPr>
        <w:t xml:space="preserve">  Figures: centre single images; place two related figures side-by-side to save space. Captions go below the figure and do not end with a full stop. Match caption width to figure width.</w:t>
      </w:r>
    </w:p>
    <w:tbl>
      <w:tblPr>
        <w:tblW w:w="7174" w:type="dxa"/>
        <w:jc w:val="center"/>
        <w:tblBorders>
          <w:top w:val="dashed" w:sz="4" w:space="0" w:color="000000"/>
          <w:left w:val="dashed" w:sz="4" w:space="0" w:color="000000"/>
          <w:bottom w:val="dashed" w:sz="4" w:space="0" w:color="000000"/>
          <w:right w:val="dashed" w:sz="4" w:space="0" w:color="000000"/>
          <w:insideH w:val="dashed" w:sz="4" w:space="0" w:color="000000"/>
        </w:tblBorders>
        <w:tblLayout w:type="fixed"/>
        <w:tblLook w:val="0000" w:firstRow="0" w:lastRow="0" w:firstColumn="0" w:lastColumn="0" w:noHBand="0" w:noVBand="0"/>
      </w:tblPr>
      <w:tblGrid>
        <w:gridCol w:w="3408"/>
        <w:gridCol w:w="340"/>
        <w:gridCol w:w="3379"/>
        <w:gridCol w:w="47"/>
      </w:tblGrid>
      <w:tr w:rsidR="00E4114E" w14:paraId="5D78D11A" w14:textId="77777777" w:rsidTr="00764773">
        <w:trPr>
          <w:gridAfter w:val="1"/>
          <w:wAfter w:w="47" w:type="dxa"/>
          <w:jc w:val="center"/>
        </w:trPr>
        <w:tc>
          <w:tcPr>
            <w:tcW w:w="7127" w:type="dxa"/>
            <w:gridSpan w:val="3"/>
          </w:tcPr>
          <w:p w14:paraId="16D0A5E4" w14:textId="77777777" w:rsidR="00E4114E" w:rsidRDefault="00E4114E" w:rsidP="00764773">
            <w:pPr>
              <w:pBdr>
                <w:top w:val="nil"/>
                <w:left w:val="nil"/>
                <w:bottom w:val="nil"/>
                <w:right w:val="nil"/>
                <w:between w:val="nil"/>
              </w:pBdr>
              <w:tabs>
                <w:tab w:val="left" w:pos="567"/>
              </w:tabs>
              <w:jc w:val="center"/>
              <w:rPr>
                <w:rFonts w:ascii="Times New Roman" w:eastAsia="Times New Roman" w:hAnsi="Times New Roman" w:cs="Times New Roman"/>
                <w:b/>
                <w:color w:val="000000"/>
                <w:sz w:val="22"/>
                <w:szCs w:val="22"/>
              </w:rPr>
            </w:pPr>
            <w:r>
              <w:rPr>
                <w:rFonts w:ascii="Times New Roman" w:eastAsia="Times New Roman" w:hAnsi="Times New Roman" w:cs="Times New Roman"/>
                <w:noProof/>
                <w:color w:val="000000"/>
                <w:lang w:val="sr-Latn-RS"/>
              </w:rPr>
              <w:drawing>
                <wp:inline distT="0" distB="0" distL="0" distR="0" wp14:anchorId="26634D64" wp14:editId="4A9CB877">
                  <wp:extent cx="4213950" cy="1074068"/>
                  <wp:effectExtent l="0" t="0" r="0" b="0"/>
                  <wp:docPr id="5" name="image6.png" descr="WiderFigureWiderCaption"/>
                  <wp:cNvGraphicFramePr/>
                  <a:graphic xmlns:a="http://schemas.openxmlformats.org/drawingml/2006/main">
                    <a:graphicData uri="http://schemas.openxmlformats.org/drawingml/2006/picture">
                      <pic:pic xmlns:pic="http://schemas.openxmlformats.org/drawingml/2006/picture">
                        <pic:nvPicPr>
                          <pic:cNvPr id="0" name="image6.png" descr="WiderFigureWiderCaption"/>
                          <pic:cNvPicPr preferRelativeResize="0"/>
                        </pic:nvPicPr>
                        <pic:blipFill>
                          <a:blip r:embed="rId9"/>
                          <a:srcRect/>
                          <a:stretch>
                            <a:fillRect/>
                          </a:stretch>
                        </pic:blipFill>
                        <pic:spPr>
                          <a:xfrm>
                            <a:off x="0" y="0"/>
                            <a:ext cx="4213950" cy="1074068"/>
                          </a:xfrm>
                          <a:prstGeom prst="rect">
                            <a:avLst/>
                          </a:prstGeom>
                          <a:ln/>
                        </pic:spPr>
                      </pic:pic>
                    </a:graphicData>
                  </a:graphic>
                </wp:inline>
              </w:drawing>
            </w:r>
          </w:p>
        </w:tc>
      </w:tr>
      <w:tr w:rsidR="00E4114E" w14:paraId="7287D47D" w14:textId="77777777" w:rsidTr="00764773">
        <w:trPr>
          <w:gridAfter w:val="1"/>
          <w:wAfter w:w="47" w:type="dxa"/>
          <w:jc w:val="center"/>
        </w:trPr>
        <w:tc>
          <w:tcPr>
            <w:tcW w:w="7127" w:type="dxa"/>
            <w:gridSpan w:val="3"/>
          </w:tcPr>
          <w:p w14:paraId="7EFAB1E7" w14:textId="77777777" w:rsidR="00E4114E" w:rsidRDefault="00E4114E" w:rsidP="00764773">
            <w:pPr>
              <w:pBdr>
                <w:top w:val="nil"/>
                <w:left w:val="nil"/>
                <w:bottom w:val="nil"/>
                <w:right w:val="nil"/>
                <w:between w:val="nil"/>
              </w:pBdr>
              <w:ind w:left="176"/>
              <w:rPr>
                <w:b/>
                <w:color w:val="000000"/>
                <w:sz w:val="22"/>
                <w:szCs w:val="22"/>
              </w:rPr>
            </w:pPr>
            <w:r>
              <w:rPr>
                <w:color w:val="000000"/>
                <w:sz w:val="22"/>
                <w:szCs w:val="22"/>
              </w:rPr>
              <w:t>Fig. 1. In this case simply justify the caption so that it is as the same width as the graphic</w:t>
            </w:r>
          </w:p>
        </w:tc>
      </w:tr>
      <w:tr w:rsidR="00E4114E" w14:paraId="0B35002F" w14:textId="77777777" w:rsidTr="00764773">
        <w:trPr>
          <w:gridAfter w:val="1"/>
          <w:wAfter w:w="47" w:type="dxa"/>
          <w:jc w:val="center"/>
        </w:trPr>
        <w:tc>
          <w:tcPr>
            <w:tcW w:w="7127" w:type="dxa"/>
            <w:gridSpan w:val="3"/>
          </w:tcPr>
          <w:p w14:paraId="5FEFBD10" w14:textId="77777777" w:rsidR="00E4114E" w:rsidRDefault="00E4114E" w:rsidP="00764773">
            <w:pPr>
              <w:pBdr>
                <w:top w:val="nil"/>
                <w:left w:val="nil"/>
                <w:bottom w:val="nil"/>
                <w:right w:val="nil"/>
                <w:between w:val="nil"/>
              </w:pBdr>
              <w:ind w:left="28"/>
              <w:rPr>
                <w:color w:val="000000"/>
              </w:rPr>
            </w:pPr>
          </w:p>
        </w:tc>
      </w:tr>
      <w:tr w:rsidR="00E4114E" w14:paraId="41C999E7" w14:textId="77777777" w:rsidTr="00764773">
        <w:trPr>
          <w:jc w:val="center"/>
        </w:trPr>
        <w:tc>
          <w:tcPr>
            <w:tcW w:w="3408" w:type="dxa"/>
            <w:tcBorders>
              <w:top w:val="dashed" w:sz="4" w:space="0" w:color="000000"/>
              <w:left w:val="dashed" w:sz="4" w:space="0" w:color="000000"/>
              <w:bottom w:val="dashed" w:sz="4" w:space="0" w:color="000000"/>
              <w:right w:val="dashed" w:sz="4" w:space="0" w:color="000000"/>
            </w:tcBorders>
          </w:tcPr>
          <w:p w14:paraId="0B54B7BC" w14:textId="77777777" w:rsidR="00E4114E" w:rsidRDefault="00E4114E" w:rsidP="00764773">
            <w:pPr>
              <w:pBdr>
                <w:top w:val="nil"/>
                <w:left w:val="nil"/>
                <w:bottom w:val="nil"/>
                <w:right w:val="nil"/>
                <w:between w:val="nil"/>
              </w:pBdr>
              <w:tabs>
                <w:tab w:val="left" w:pos="567"/>
              </w:tabs>
              <w:jc w:val="center"/>
              <w:rPr>
                <w:rFonts w:ascii="Times New Roman" w:eastAsia="Times New Roman" w:hAnsi="Times New Roman" w:cs="Times New Roman"/>
                <w:b/>
                <w:color w:val="000000"/>
                <w:sz w:val="22"/>
                <w:szCs w:val="22"/>
              </w:rPr>
            </w:pPr>
            <w:r>
              <w:rPr>
                <w:rFonts w:ascii="Times New Roman" w:eastAsia="Times New Roman" w:hAnsi="Times New Roman" w:cs="Times New Roman"/>
                <w:noProof/>
                <w:color w:val="000000"/>
                <w:lang w:val="sr-Latn-RS"/>
              </w:rPr>
              <w:drawing>
                <wp:inline distT="0" distB="0" distL="0" distR="0" wp14:anchorId="795D7D7A" wp14:editId="12A39FC5">
                  <wp:extent cx="2030097" cy="2168108"/>
                  <wp:effectExtent l="0" t="0" r="0" b="0"/>
                  <wp:docPr id="4" name="image5.png" descr="NarrowFigeWideCap"/>
                  <wp:cNvGraphicFramePr/>
                  <a:graphic xmlns:a="http://schemas.openxmlformats.org/drawingml/2006/main">
                    <a:graphicData uri="http://schemas.openxmlformats.org/drawingml/2006/picture">
                      <pic:pic xmlns:pic="http://schemas.openxmlformats.org/drawingml/2006/picture">
                        <pic:nvPicPr>
                          <pic:cNvPr id="0" name="image5.png" descr="NarrowFigeWideCap"/>
                          <pic:cNvPicPr preferRelativeResize="0"/>
                        </pic:nvPicPr>
                        <pic:blipFill>
                          <a:blip r:embed="rId10"/>
                          <a:srcRect/>
                          <a:stretch>
                            <a:fillRect/>
                          </a:stretch>
                        </pic:blipFill>
                        <pic:spPr>
                          <a:xfrm>
                            <a:off x="0" y="0"/>
                            <a:ext cx="2030097" cy="2168108"/>
                          </a:xfrm>
                          <a:prstGeom prst="rect">
                            <a:avLst/>
                          </a:prstGeom>
                          <a:ln/>
                        </pic:spPr>
                      </pic:pic>
                    </a:graphicData>
                  </a:graphic>
                </wp:inline>
              </w:drawing>
            </w:r>
          </w:p>
        </w:tc>
        <w:tc>
          <w:tcPr>
            <w:tcW w:w="340" w:type="dxa"/>
            <w:tcBorders>
              <w:top w:val="dashed" w:sz="4" w:space="0" w:color="000000"/>
              <w:left w:val="dashed" w:sz="4" w:space="0" w:color="000000"/>
              <w:bottom w:val="dashed" w:sz="4" w:space="0" w:color="000000"/>
              <w:right w:val="dashed" w:sz="4" w:space="0" w:color="000000"/>
            </w:tcBorders>
          </w:tcPr>
          <w:p w14:paraId="4C1964AA" w14:textId="77777777" w:rsidR="00E4114E" w:rsidRDefault="00E4114E" w:rsidP="00764773">
            <w:pPr>
              <w:pBdr>
                <w:top w:val="nil"/>
                <w:left w:val="nil"/>
                <w:bottom w:val="nil"/>
                <w:right w:val="nil"/>
                <w:between w:val="nil"/>
              </w:pBdr>
              <w:tabs>
                <w:tab w:val="left" w:pos="567"/>
              </w:tabs>
              <w:jc w:val="center"/>
              <w:rPr>
                <w:rFonts w:ascii="Times New Roman" w:eastAsia="Times New Roman" w:hAnsi="Times New Roman" w:cs="Times New Roman"/>
                <w:b/>
                <w:color w:val="000000"/>
                <w:sz w:val="22"/>
                <w:szCs w:val="22"/>
              </w:rPr>
            </w:pPr>
          </w:p>
        </w:tc>
        <w:tc>
          <w:tcPr>
            <w:tcW w:w="3426" w:type="dxa"/>
            <w:gridSpan w:val="2"/>
            <w:tcBorders>
              <w:top w:val="dashed" w:sz="4" w:space="0" w:color="000000"/>
              <w:left w:val="dashed" w:sz="4" w:space="0" w:color="000000"/>
              <w:bottom w:val="dashed" w:sz="4" w:space="0" w:color="000000"/>
              <w:right w:val="dashed" w:sz="4" w:space="0" w:color="000000"/>
            </w:tcBorders>
          </w:tcPr>
          <w:p w14:paraId="05379E89" w14:textId="77777777" w:rsidR="00E4114E" w:rsidRDefault="00E4114E" w:rsidP="00764773">
            <w:pPr>
              <w:pBdr>
                <w:top w:val="nil"/>
                <w:left w:val="nil"/>
                <w:bottom w:val="nil"/>
                <w:right w:val="nil"/>
                <w:between w:val="nil"/>
              </w:pBdr>
              <w:tabs>
                <w:tab w:val="left" w:pos="567"/>
              </w:tabs>
              <w:jc w:val="center"/>
              <w:rPr>
                <w:rFonts w:ascii="Times New Roman" w:eastAsia="Times New Roman" w:hAnsi="Times New Roman" w:cs="Times New Roman"/>
                <w:b/>
                <w:color w:val="000000"/>
                <w:sz w:val="22"/>
                <w:szCs w:val="22"/>
              </w:rPr>
            </w:pPr>
            <w:r>
              <w:rPr>
                <w:rFonts w:ascii="Times New Roman" w:eastAsia="Times New Roman" w:hAnsi="Times New Roman" w:cs="Times New Roman"/>
                <w:noProof/>
                <w:color w:val="000000"/>
                <w:lang w:val="sr-Latn-RS"/>
              </w:rPr>
              <w:drawing>
                <wp:inline distT="0" distB="0" distL="0" distR="0" wp14:anchorId="2A34F201" wp14:editId="4C34D4FF">
                  <wp:extent cx="2026801" cy="2165266"/>
                  <wp:effectExtent l="0" t="0" r="0" b="0"/>
                  <wp:docPr id="7" name="image5.png" descr="NarrowFigeWideCap"/>
                  <wp:cNvGraphicFramePr/>
                  <a:graphic xmlns:a="http://schemas.openxmlformats.org/drawingml/2006/main">
                    <a:graphicData uri="http://schemas.openxmlformats.org/drawingml/2006/picture">
                      <pic:pic xmlns:pic="http://schemas.openxmlformats.org/drawingml/2006/picture">
                        <pic:nvPicPr>
                          <pic:cNvPr id="0" name="image5.png" descr="NarrowFigeWideCap"/>
                          <pic:cNvPicPr preferRelativeResize="0"/>
                        </pic:nvPicPr>
                        <pic:blipFill>
                          <a:blip r:embed="rId10"/>
                          <a:srcRect/>
                          <a:stretch>
                            <a:fillRect/>
                          </a:stretch>
                        </pic:blipFill>
                        <pic:spPr>
                          <a:xfrm>
                            <a:off x="0" y="0"/>
                            <a:ext cx="2026801" cy="2165266"/>
                          </a:xfrm>
                          <a:prstGeom prst="rect">
                            <a:avLst/>
                          </a:prstGeom>
                          <a:ln/>
                        </pic:spPr>
                      </pic:pic>
                    </a:graphicData>
                  </a:graphic>
                </wp:inline>
              </w:drawing>
            </w:r>
          </w:p>
        </w:tc>
      </w:tr>
      <w:tr w:rsidR="00E4114E" w14:paraId="1BA1B9D8" w14:textId="77777777" w:rsidTr="00764773">
        <w:trPr>
          <w:jc w:val="center"/>
        </w:trPr>
        <w:tc>
          <w:tcPr>
            <w:tcW w:w="3408" w:type="dxa"/>
            <w:tcBorders>
              <w:top w:val="dashed" w:sz="4" w:space="0" w:color="000000"/>
              <w:left w:val="dashed" w:sz="4" w:space="0" w:color="000000"/>
              <w:bottom w:val="dashed" w:sz="4" w:space="0" w:color="000000"/>
              <w:right w:val="dashed" w:sz="4" w:space="0" w:color="000000"/>
            </w:tcBorders>
          </w:tcPr>
          <w:p w14:paraId="6E220C3B" w14:textId="77777777" w:rsidR="00E4114E" w:rsidRDefault="00E4114E" w:rsidP="00764773">
            <w:pPr>
              <w:pBdr>
                <w:top w:val="nil"/>
                <w:left w:val="nil"/>
                <w:bottom w:val="nil"/>
                <w:right w:val="nil"/>
                <w:between w:val="nil"/>
              </w:pBdr>
              <w:tabs>
                <w:tab w:val="left" w:pos="567"/>
              </w:tabs>
              <w:ind w:right="-85"/>
              <w:rPr>
                <w:color w:val="000000"/>
                <w:sz w:val="22"/>
                <w:szCs w:val="22"/>
              </w:rPr>
            </w:pPr>
            <w:r>
              <w:rPr>
                <w:color w:val="000000"/>
                <w:sz w:val="22"/>
                <w:szCs w:val="22"/>
              </w:rPr>
              <w:t>Fig. 2. These two figures have been placed side-by-side to save space</w:t>
            </w:r>
          </w:p>
        </w:tc>
        <w:tc>
          <w:tcPr>
            <w:tcW w:w="340" w:type="dxa"/>
            <w:tcBorders>
              <w:top w:val="dashed" w:sz="4" w:space="0" w:color="000000"/>
              <w:left w:val="dashed" w:sz="4" w:space="0" w:color="000000"/>
              <w:bottom w:val="dashed" w:sz="4" w:space="0" w:color="000000"/>
              <w:right w:val="dashed" w:sz="4" w:space="0" w:color="000000"/>
            </w:tcBorders>
          </w:tcPr>
          <w:p w14:paraId="2B3C210E" w14:textId="77777777" w:rsidR="00E4114E" w:rsidRDefault="00E4114E" w:rsidP="00764773">
            <w:pPr>
              <w:pBdr>
                <w:top w:val="nil"/>
                <w:left w:val="nil"/>
                <w:bottom w:val="nil"/>
                <w:right w:val="nil"/>
                <w:between w:val="nil"/>
              </w:pBdr>
              <w:tabs>
                <w:tab w:val="left" w:pos="567"/>
              </w:tabs>
              <w:rPr>
                <w:b/>
                <w:color w:val="000000"/>
                <w:sz w:val="22"/>
                <w:szCs w:val="22"/>
              </w:rPr>
            </w:pPr>
          </w:p>
        </w:tc>
        <w:tc>
          <w:tcPr>
            <w:tcW w:w="3426" w:type="dxa"/>
            <w:gridSpan w:val="2"/>
            <w:tcBorders>
              <w:top w:val="dashed" w:sz="4" w:space="0" w:color="000000"/>
              <w:left w:val="dashed" w:sz="4" w:space="0" w:color="000000"/>
              <w:bottom w:val="dashed" w:sz="4" w:space="0" w:color="000000"/>
              <w:right w:val="dashed" w:sz="4" w:space="0" w:color="000000"/>
            </w:tcBorders>
          </w:tcPr>
          <w:p w14:paraId="3CCCE609" w14:textId="77777777" w:rsidR="00E4114E" w:rsidRDefault="00E4114E" w:rsidP="00764773">
            <w:pPr>
              <w:pBdr>
                <w:top w:val="nil"/>
                <w:left w:val="nil"/>
                <w:bottom w:val="nil"/>
                <w:right w:val="nil"/>
                <w:between w:val="nil"/>
              </w:pBdr>
              <w:tabs>
                <w:tab w:val="left" w:pos="567"/>
              </w:tabs>
              <w:rPr>
                <w:b/>
                <w:color w:val="000000"/>
                <w:sz w:val="22"/>
                <w:szCs w:val="22"/>
              </w:rPr>
            </w:pPr>
            <w:r>
              <w:rPr>
                <w:color w:val="000000"/>
                <w:sz w:val="22"/>
                <w:szCs w:val="22"/>
              </w:rPr>
              <w:t>Fig. 3. These two figures have been placed side-by-side to save space</w:t>
            </w:r>
          </w:p>
        </w:tc>
      </w:tr>
    </w:tbl>
    <w:p w14:paraId="78DECFA3" w14:textId="77777777" w:rsidR="00E4114E" w:rsidRPr="009A25F1" w:rsidRDefault="00E4114E" w:rsidP="00E4114E">
      <w:pPr>
        <w:shd w:val="clear" w:color="auto" w:fill="FFF8E7"/>
        <w:spacing w:before="40" w:after="100"/>
        <w:ind w:right="360"/>
        <w:jc w:val="both"/>
        <w:rPr>
          <w:b/>
          <w:bCs/>
          <w:color w:val="FF0000"/>
        </w:rPr>
      </w:pPr>
    </w:p>
    <w:p w14:paraId="3F9CF2BD" w14:textId="77777777" w:rsidR="00A96579" w:rsidRPr="009A25F1" w:rsidRDefault="00000000">
      <w:pPr>
        <w:pStyle w:val="ListParagraph"/>
        <w:numPr>
          <w:ilvl w:val="0"/>
          <w:numId w:val="2"/>
        </w:numPr>
        <w:spacing w:after="60"/>
      </w:pPr>
      <w:r w:rsidRPr="009A25F1">
        <w:lastRenderedPageBreak/>
        <w:t>Avoid excessive white space around or inside graphics.</w:t>
      </w:r>
    </w:p>
    <w:p w14:paraId="031919F3" w14:textId="77777777" w:rsidR="00A96579" w:rsidRPr="009A25F1" w:rsidRDefault="00000000">
      <w:pPr>
        <w:pStyle w:val="ListParagraph"/>
        <w:numPr>
          <w:ilvl w:val="0"/>
          <w:numId w:val="2"/>
        </w:numPr>
        <w:spacing w:after="60"/>
      </w:pPr>
      <w:r w:rsidRPr="009A25F1">
        <w:t>Size figures appropriately — neither too large nor too small.</w:t>
      </w:r>
    </w:p>
    <w:p w14:paraId="644ABE58" w14:textId="2B76C71B" w:rsidR="00A96579" w:rsidRPr="009A25F1" w:rsidRDefault="00000000" w:rsidP="000567D3">
      <w:pPr>
        <w:pStyle w:val="ListParagraph"/>
        <w:numPr>
          <w:ilvl w:val="0"/>
          <w:numId w:val="2"/>
        </w:numPr>
        <w:spacing w:after="120"/>
      </w:pPr>
      <w:r w:rsidRPr="009A25F1">
        <w:t>Place two figures side-by-side if they fit comfortably on the page.</w:t>
      </w:r>
    </w:p>
    <w:p w14:paraId="22752C6F" w14:textId="77777777" w:rsidR="00A96579" w:rsidRPr="009A25F1" w:rsidRDefault="00000000">
      <w:pPr>
        <w:spacing w:before="200" w:after="40"/>
      </w:pPr>
      <w:r w:rsidRPr="009A25F1">
        <w:rPr>
          <w:b/>
          <w:bCs/>
          <w:i/>
          <w:iCs/>
          <w:color w:val="1B6B7B"/>
        </w:rPr>
        <w:t>2.2  Table Style and Format</w:t>
      </w:r>
    </w:p>
    <w:p w14:paraId="04365879" w14:textId="77777777" w:rsidR="00A96579" w:rsidRPr="009A25F1" w:rsidRDefault="00000000">
      <w:pPr>
        <w:spacing w:after="120"/>
        <w:ind w:firstLine="360"/>
        <w:jc w:val="both"/>
      </w:pPr>
      <w:r w:rsidRPr="009A25F1">
        <w:t>Place tables at the centre of the page. Reference each table in the body text before it appears. Use Calibri 10 pt for table content, Calibri 11 pt for captions. Captions appear above the table and do not end with a full stop.</w:t>
      </w:r>
    </w:p>
    <w:p w14:paraId="33ECCBA3" w14:textId="53CD3CA0" w:rsidR="00A96579" w:rsidRPr="009A25F1" w:rsidRDefault="00000000">
      <w:pPr>
        <w:spacing w:before="200" w:after="60"/>
      </w:pPr>
      <w:r w:rsidRPr="009A25F1">
        <w:rPr>
          <w:b/>
          <w:bCs/>
          <w:color w:val="1B6B7B"/>
          <w:sz w:val="22"/>
          <w:szCs w:val="22"/>
        </w:rPr>
        <w:t>Table 1</w:t>
      </w:r>
      <w:r w:rsidR="00E4114E">
        <w:rPr>
          <w:sz w:val="22"/>
          <w:szCs w:val="22"/>
        </w:rPr>
        <w:t>:</w:t>
      </w:r>
      <w:r w:rsidRPr="009A25F1">
        <w:rPr>
          <w:sz w:val="22"/>
          <w:szCs w:val="22"/>
        </w:rPr>
        <w:t xml:space="preserve"> Values of Reynolds number and corresponding velocity</w:t>
      </w: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819"/>
        <w:gridCol w:w="4819"/>
      </w:tblGrid>
      <w:tr w:rsidR="00A96579" w:rsidRPr="009A25F1" w14:paraId="11A171E8" w14:textId="77777777" w:rsidTr="009A25F1">
        <w:tblPrEx>
          <w:tblCellMar>
            <w:top w:w="0" w:type="dxa"/>
            <w:bottom w:w="0" w:type="dxa"/>
          </w:tblCellMar>
        </w:tblPrEx>
        <w:tc>
          <w:tcPr>
            <w:tcW w:w="4819" w:type="dxa"/>
            <w:tcBorders>
              <w:top w:val="single" w:sz="4" w:space="0" w:color="CCCCCC"/>
              <w:left w:val="single" w:sz="4" w:space="0" w:color="CCCCCC"/>
              <w:bottom w:val="single" w:sz="4" w:space="0" w:color="CCCCCC"/>
              <w:right w:val="single" w:sz="4" w:space="0" w:color="CCCCCC"/>
            </w:tcBorders>
            <w:shd w:val="clear" w:color="auto" w:fill="auto"/>
            <w:tcMar>
              <w:top w:w="80" w:type="dxa"/>
              <w:left w:w="140" w:type="dxa"/>
              <w:bottom w:w="80" w:type="dxa"/>
              <w:right w:w="140" w:type="dxa"/>
            </w:tcMar>
            <w:vAlign w:val="center"/>
          </w:tcPr>
          <w:p w14:paraId="1E4CF01A" w14:textId="77777777" w:rsidR="00A96579" w:rsidRPr="009A25F1" w:rsidRDefault="00000000" w:rsidP="009A25F1">
            <w:pPr>
              <w:jc w:val="center"/>
              <w:rPr>
                <w:b/>
                <w:bCs/>
                <w:sz w:val="20"/>
                <w:szCs w:val="20"/>
              </w:rPr>
            </w:pPr>
            <w:r w:rsidRPr="009A25F1">
              <w:rPr>
                <w:b/>
                <w:bCs/>
                <w:sz w:val="20"/>
                <w:szCs w:val="20"/>
              </w:rPr>
              <w:t>Reynolds Number, Re</w:t>
            </w:r>
          </w:p>
        </w:tc>
        <w:tc>
          <w:tcPr>
            <w:tcW w:w="4819" w:type="dxa"/>
            <w:tcBorders>
              <w:top w:val="single" w:sz="4" w:space="0" w:color="CCCCCC"/>
              <w:left w:val="single" w:sz="4" w:space="0" w:color="CCCCCC"/>
              <w:bottom w:val="single" w:sz="4" w:space="0" w:color="CCCCCC"/>
              <w:right w:val="single" w:sz="4" w:space="0" w:color="CCCCCC"/>
            </w:tcBorders>
            <w:shd w:val="clear" w:color="auto" w:fill="auto"/>
            <w:tcMar>
              <w:top w:w="80" w:type="dxa"/>
              <w:left w:w="140" w:type="dxa"/>
              <w:bottom w:w="80" w:type="dxa"/>
              <w:right w:w="140" w:type="dxa"/>
            </w:tcMar>
            <w:vAlign w:val="center"/>
          </w:tcPr>
          <w:p w14:paraId="08A3DEA7" w14:textId="77777777" w:rsidR="00A96579" w:rsidRPr="009A25F1" w:rsidRDefault="00000000" w:rsidP="009A25F1">
            <w:pPr>
              <w:jc w:val="center"/>
              <w:rPr>
                <w:b/>
                <w:bCs/>
                <w:sz w:val="20"/>
                <w:szCs w:val="20"/>
              </w:rPr>
            </w:pPr>
            <w:r w:rsidRPr="009A25F1">
              <w:rPr>
                <w:b/>
                <w:bCs/>
                <w:sz w:val="20"/>
                <w:szCs w:val="20"/>
              </w:rPr>
              <w:t>Velocity, V</w:t>
            </w:r>
          </w:p>
        </w:tc>
      </w:tr>
      <w:tr w:rsidR="00A96579" w:rsidRPr="009A25F1" w14:paraId="49964461" w14:textId="77777777" w:rsidTr="009A25F1">
        <w:tblPrEx>
          <w:tblCellMar>
            <w:top w:w="0" w:type="dxa"/>
            <w:bottom w:w="0" w:type="dxa"/>
          </w:tblCellMar>
        </w:tblPrEx>
        <w:tc>
          <w:tcPr>
            <w:tcW w:w="4819" w:type="dxa"/>
            <w:tcBorders>
              <w:top w:val="single" w:sz="4" w:space="0" w:color="CCCCCC"/>
              <w:left w:val="single" w:sz="4" w:space="0" w:color="CCCCCC"/>
              <w:bottom w:val="single" w:sz="4" w:space="0" w:color="CCCCCC"/>
              <w:right w:val="single" w:sz="4" w:space="0" w:color="CCCCCC"/>
            </w:tcBorders>
            <w:shd w:val="clear" w:color="auto" w:fill="auto"/>
            <w:tcMar>
              <w:top w:w="80" w:type="dxa"/>
              <w:left w:w="140" w:type="dxa"/>
              <w:bottom w:w="80" w:type="dxa"/>
              <w:right w:w="140" w:type="dxa"/>
            </w:tcMar>
          </w:tcPr>
          <w:p w14:paraId="799B7E76" w14:textId="77777777" w:rsidR="00A96579" w:rsidRPr="009A25F1" w:rsidRDefault="00000000">
            <w:r w:rsidRPr="009A25F1">
              <w:rPr>
                <w:sz w:val="20"/>
                <w:szCs w:val="20"/>
              </w:rPr>
              <w:t>1 × 10⁶</w:t>
            </w:r>
          </w:p>
        </w:tc>
        <w:tc>
          <w:tcPr>
            <w:tcW w:w="4819" w:type="dxa"/>
            <w:tcBorders>
              <w:top w:val="single" w:sz="4" w:space="0" w:color="CCCCCC"/>
              <w:left w:val="single" w:sz="4" w:space="0" w:color="CCCCCC"/>
              <w:bottom w:val="single" w:sz="4" w:space="0" w:color="CCCCCC"/>
              <w:right w:val="single" w:sz="4" w:space="0" w:color="CCCCCC"/>
            </w:tcBorders>
            <w:shd w:val="clear" w:color="auto" w:fill="auto"/>
            <w:tcMar>
              <w:top w:w="80" w:type="dxa"/>
              <w:left w:w="140" w:type="dxa"/>
              <w:bottom w:w="80" w:type="dxa"/>
              <w:right w:w="140" w:type="dxa"/>
            </w:tcMar>
          </w:tcPr>
          <w:p w14:paraId="5D4F6303" w14:textId="77777777" w:rsidR="00A96579" w:rsidRPr="009A25F1" w:rsidRDefault="00000000">
            <w:r w:rsidRPr="009A25F1">
              <w:rPr>
                <w:sz w:val="20"/>
                <w:szCs w:val="20"/>
              </w:rPr>
              <w:t>18 m/s</w:t>
            </w:r>
          </w:p>
        </w:tc>
      </w:tr>
      <w:tr w:rsidR="00A96579" w:rsidRPr="009A25F1" w14:paraId="64226077" w14:textId="77777777" w:rsidTr="009A25F1">
        <w:tblPrEx>
          <w:tblCellMar>
            <w:top w:w="0" w:type="dxa"/>
            <w:bottom w:w="0" w:type="dxa"/>
          </w:tblCellMar>
        </w:tblPrEx>
        <w:tc>
          <w:tcPr>
            <w:tcW w:w="4819" w:type="dxa"/>
            <w:tcBorders>
              <w:top w:val="single" w:sz="4" w:space="0" w:color="CCCCCC"/>
              <w:left w:val="single" w:sz="4" w:space="0" w:color="CCCCCC"/>
              <w:bottom w:val="single" w:sz="4" w:space="0" w:color="CCCCCC"/>
              <w:right w:val="single" w:sz="4" w:space="0" w:color="CCCCCC"/>
            </w:tcBorders>
            <w:shd w:val="clear" w:color="auto" w:fill="auto"/>
            <w:tcMar>
              <w:top w:w="80" w:type="dxa"/>
              <w:left w:w="140" w:type="dxa"/>
              <w:bottom w:w="80" w:type="dxa"/>
              <w:right w:w="140" w:type="dxa"/>
            </w:tcMar>
          </w:tcPr>
          <w:p w14:paraId="24CA125C" w14:textId="77777777" w:rsidR="00A96579" w:rsidRPr="009A25F1" w:rsidRDefault="00000000">
            <w:r w:rsidRPr="009A25F1">
              <w:rPr>
                <w:sz w:val="20"/>
                <w:szCs w:val="20"/>
              </w:rPr>
              <w:t>2 × 10⁶</w:t>
            </w:r>
          </w:p>
        </w:tc>
        <w:tc>
          <w:tcPr>
            <w:tcW w:w="4819" w:type="dxa"/>
            <w:tcBorders>
              <w:top w:val="single" w:sz="4" w:space="0" w:color="CCCCCC"/>
              <w:left w:val="single" w:sz="4" w:space="0" w:color="CCCCCC"/>
              <w:bottom w:val="single" w:sz="4" w:space="0" w:color="CCCCCC"/>
              <w:right w:val="single" w:sz="4" w:space="0" w:color="CCCCCC"/>
            </w:tcBorders>
            <w:shd w:val="clear" w:color="auto" w:fill="auto"/>
            <w:tcMar>
              <w:top w:w="80" w:type="dxa"/>
              <w:left w:w="140" w:type="dxa"/>
              <w:bottom w:w="80" w:type="dxa"/>
              <w:right w:w="140" w:type="dxa"/>
            </w:tcMar>
          </w:tcPr>
          <w:p w14:paraId="772F1415" w14:textId="77777777" w:rsidR="00A96579" w:rsidRPr="009A25F1" w:rsidRDefault="00000000">
            <w:r w:rsidRPr="009A25F1">
              <w:rPr>
                <w:sz w:val="20"/>
                <w:szCs w:val="20"/>
              </w:rPr>
              <w:t>36 m/s</w:t>
            </w:r>
          </w:p>
        </w:tc>
      </w:tr>
    </w:tbl>
    <w:p w14:paraId="15DB9238" w14:textId="77777777" w:rsidR="00A96579" w:rsidRPr="009A25F1" w:rsidRDefault="00A96579">
      <w:pPr>
        <w:spacing w:before="80"/>
      </w:pPr>
    </w:p>
    <w:p w14:paraId="238531C8" w14:textId="77777777" w:rsidR="00A96579" w:rsidRPr="009A25F1" w:rsidRDefault="00000000">
      <w:pPr>
        <w:spacing w:before="200" w:after="40"/>
      </w:pPr>
      <w:r w:rsidRPr="009A25F1">
        <w:rPr>
          <w:b/>
          <w:bCs/>
          <w:i/>
          <w:iCs/>
          <w:color w:val="1B6B7B"/>
        </w:rPr>
        <w:t>2.3  Equation Style and Format</w:t>
      </w:r>
    </w:p>
    <w:p w14:paraId="47D38B6A" w14:textId="77777777" w:rsidR="00A96579" w:rsidRPr="009A25F1" w:rsidRDefault="00000000">
      <w:pPr>
        <w:spacing w:after="120"/>
        <w:ind w:firstLine="360"/>
        <w:jc w:val="both"/>
      </w:pPr>
      <w:r w:rsidRPr="009A25F1">
        <w:t>All equations referenced in the text are numbered sequentially, e.g., Eq. (1). Use the built-in Equation Editor (Insert → Equation). Font size: 12 pt. Equations are centred with the equation number right-aligned.</w:t>
      </w:r>
    </w:p>
    <w:p w14:paraId="19983F78" w14:textId="77777777" w:rsidR="00A96579" w:rsidRPr="009A25F1" w:rsidRDefault="00000000">
      <w:pPr>
        <w:tabs>
          <w:tab w:val="right" w:pos="8638"/>
        </w:tabs>
        <w:spacing w:before="80" w:after="80"/>
        <w:jc w:val="center"/>
      </w:pPr>
      <w:r w:rsidRPr="009A25F1">
        <w:rPr>
          <w:i/>
          <w:iCs/>
        </w:rPr>
        <w:t>Re = ρ V x / μ</w:t>
      </w:r>
      <w:r w:rsidRPr="009A25F1">
        <w:tab/>
        <w:t>(1)</w:t>
      </w:r>
    </w:p>
    <w:p w14:paraId="07B39ABE" w14:textId="06C1256A" w:rsidR="00A96579" w:rsidRPr="009A25F1" w:rsidRDefault="00000000" w:rsidP="000567D3">
      <w:pPr>
        <w:spacing w:after="120"/>
        <w:ind w:firstLine="360"/>
        <w:jc w:val="both"/>
      </w:pPr>
      <w:r w:rsidRPr="009A25F1">
        <w:t>where ρ is the density of air (1.18 kg/m³), V is velocity (m/s), x is characteristic length (m), and μ is dynamic viscosity (1.846 × 10⁻⁵ kg/m·s).</w:t>
      </w:r>
    </w:p>
    <w:p w14:paraId="1044277F" w14:textId="77777777" w:rsidR="00A96579" w:rsidRPr="009A25F1" w:rsidRDefault="00000000">
      <w:pPr>
        <w:pBdr>
          <w:bottom w:val="single" w:sz="6" w:space="3" w:color="1B6B7B"/>
        </w:pBdr>
        <w:spacing w:before="280" w:after="60"/>
      </w:pPr>
      <w:r w:rsidRPr="009A25F1">
        <w:rPr>
          <w:b/>
          <w:bCs/>
          <w:color w:val="1B6B7B"/>
          <w:sz w:val="26"/>
          <w:szCs w:val="26"/>
        </w:rPr>
        <w:t>3.  Results</w:t>
      </w:r>
    </w:p>
    <w:p w14:paraId="21ABE228" w14:textId="77777777" w:rsidR="00A96579" w:rsidRPr="009A25F1" w:rsidRDefault="00000000">
      <w:pPr>
        <w:spacing w:after="120"/>
        <w:ind w:firstLine="360"/>
        <w:jc w:val="both"/>
      </w:pPr>
      <w:r w:rsidRPr="009A25F1">
        <w:t>Summarise the findings obtained from your experimental or numerical study. Organise results by sub-section corresponding to each research objective.</w:t>
      </w:r>
    </w:p>
    <w:p w14:paraId="5A0FDE67" w14:textId="77777777" w:rsidR="00A96579" w:rsidRPr="009A25F1" w:rsidRDefault="00000000">
      <w:pPr>
        <w:spacing w:before="200" w:after="40"/>
      </w:pPr>
      <w:r w:rsidRPr="009A25F1">
        <w:rPr>
          <w:b/>
          <w:bCs/>
          <w:i/>
          <w:iCs/>
          <w:color w:val="1B6B7B"/>
        </w:rPr>
        <w:t>3.1  Pressure Distribution</w:t>
      </w:r>
    </w:p>
    <w:p w14:paraId="2DD3EAA6" w14:textId="77777777" w:rsidR="00A96579" w:rsidRPr="009A25F1" w:rsidRDefault="00000000">
      <w:pPr>
        <w:spacing w:after="120"/>
        <w:ind w:firstLine="360"/>
        <w:jc w:val="both"/>
      </w:pPr>
      <w:r w:rsidRPr="009A25F1">
        <w:t>This sub-section discusses surface pressure measurement results. Effects of angle of attack, Reynolds number, and leading-edge bluntness are each addressed in the sub-sections below.</w:t>
      </w:r>
    </w:p>
    <w:p w14:paraId="35DDC0A4" w14:textId="77777777" w:rsidR="00A96579" w:rsidRPr="009A25F1" w:rsidRDefault="00000000">
      <w:pPr>
        <w:spacing w:before="160" w:after="40"/>
      </w:pPr>
      <w:r w:rsidRPr="009A25F1">
        <w:rPr>
          <w:i/>
          <w:iCs/>
          <w:sz w:val="22"/>
          <w:szCs w:val="22"/>
        </w:rPr>
        <w:t>3.1.1  Effect of Angle of Attack</w:t>
      </w:r>
    </w:p>
    <w:p w14:paraId="45F0685D" w14:textId="3AC4F560" w:rsidR="00A96579" w:rsidRPr="009A25F1" w:rsidRDefault="00000000" w:rsidP="000567D3">
      <w:pPr>
        <w:spacing w:after="120"/>
        <w:ind w:firstLine="360"/>
        <w:jc w:val="both"/>
      </w:pPr>
      <w:r w:rsidRPr="009A25F1">
        <w:t>Test configurations are listed in Table 1. At a Reynolds number of 2 × 10⁶, the angle of attack was limited to α = 23°. The Reynolds number was calculated from Eq. (1) and the corresponding velocities are summarised in Table 1.</w:t>
      </w:r>
    </w:p>
    <w:p w14:paraId="32E09C7D" w14:textId="77777777" w:rsidR="00A96579" w:rsidRPr="009A25F1" w:rsidRDefault="00000000">
      <w:pPr>
        <w:pBdr>
          <w:bottom w:val="single" w:sz="6" w:space="3" w:color="1B6B7B"/>
        </w:pBdr>
        <w:spacing w:before="280" w:after="60"/>
      </w:pPr>
      <w:r w:rsidRPr="009A25F1">
        <w:rPr>
          <w:b/>
          <w:bCs/>
          <w:color w:val="1B6B7B"/>
          <w:sz w:val="26"/>
          <w:szCs w:val="26"/>
        </w:rPr>
        <w:t>4.  Conclusions</w:t>
      </w:r>
    </w:p>
    <w:p w14:paraId="4FEBFDA5" w14:textId="3106419D" w:rsidR="00A96579" w:rsidRDefault="00000000" w:rsidP="000567D3">
      <w:pPr>
        <w:spacing w:after="120"/>
        <w:ind w:firstLine="360"/>
        <w:jc w:val="both"/>
      </w:pPr>
      <w:r w:rsidRPr="009A25F1">
        <w:t>The Conclusions section must directly address each research objective stated in the Introduction, summarising key findings and their significance. Example: Experimental data for the UTM-LST VFE-2 model at high angles of attack were presented. Additional experiments are required to fully characterise this complex flow topology.</w:t>
      </w:r>
    </w:p>
    <w:p w14:paraId="797DAF32" w14:textId="77777777" w:rsidR="00342123" w:rsidRDefault="00342123" w:rsidP="000567D3">
      <w:pPr>
        <w:spacing w:after="120"/>
        <w:ind w:firstLine="360"/>
        <w:jc w:val="both"/>
      </w:pPr>
    </w:p>
    <w:p w14:paraId="2E9D6512" w14:textId="77777777" w:rsidR="003F48CF" w:rsidRDefault="003F48CF" w:rsidP="000567D3">
      <w:pPr>
        <w:spacing w:after="120"/>
        <w:ind w:firstLine="360"/>
        <w:jc w:val="both"/>
      </w:pPr>
    </w:p>
    <w:p w14:paraId="62F9EE96" w14:textId="77777777" w:rsidR="003F48CF" w:rsidRDefault="003F48CF" w:rsidP="000567D3">
      <w:pPr>
        <w:spacing w:after="120"/>
        <w:ind w:firstLine="360"/>
        <w:jc w:val="both"/>
      </w:pPr>
    </w:p>
    <w:p w14:paraId="04DCD396" w14:textId="77777777" w:rsidR="003F48CF" w:rsidRPr="009A25F1" w:rsidRDefault="003F48CF" w:rsidP="000567D3">
      <w:pPr>
        <w:spacing w:after="120"/>
        <w:ind w:firstLine="360"/>
        <w:jc w:val="both"/>
      </w:pPr>
    </w:p>
    <w:p w14:paraId="2B6E8121" w14:textId="77777777" w:rsidR="00A96579" w:rsidRPr="009A25F1" w:rsidRDefault="00000000">
      <w:pPr>
        <w:spacing w:before="160" w:after="60"/>
      </w:pPr>
      <w:r w:rsidRPr="009A25F1">
        <w:rPr>
          <w:b/>
          <w:bCs/>
          <w:color w:val="1B6B7B"/>
          <w:sz w:val="22"/>
          <w:szCs w:val="22"/>
        </w:rPr>
        <w:lastRenderedPageBreak/>
        <w:t>Author Contributions</w:t>
      </w:r>
    </w:p>
    <w:p w14:paraId="495C8ED4" w14:textId="77777777" w:rsidR="00A96579" w:rsidRPr="009A25F1" w:rsidRDefault="00000000">
      <w:pPr>
        <w:spacing w:after="120"/>
        <w:ind w:firstLine="360"/>
        <w:jc w:val="both"/>
      </w:pPr>
      <w:r w:rsidRPr="009A25F1">
        <w:t>Conceptualization, X.X. and Y.Y.; methodology, X.X.; software, X.X.; validation, X.X., Y.Y. and Z.Z.; formal analysis, X.X.; investigation, X.X.; resources, X.X.; data curation, X.X.; writing — original draft, X.X.; writing — review &amp; editing, X.X.; visualization, X.X.; supervision, X.X.; project administration, X.X.; funding acquisition, Y.Y. All authors have read and agreed to the published version of the manuscript.</w:t>
      </w:r>
    </w:p>
    <w:p w14:paraId="7EE02B8F" w14:textId="77777777" w:rsidR="00A96579" w:rsidRPr="009A25F1" w:rsidRDefault="00000000">
      <w:pPr>
        <w:spacing w:before="120" w:after="60"/>
      </w:pPr>
      <w:r w:rsidRPr="009A25F1">
        <w:rPr>
          <w:b/>
          <w:bCs/>
          <w:color w:val="1B6B7B"/>
          <w:sz w:val="22"/>
          <w:szCs w:val="22"/>
        </w:rPr>
        <w:t>Funding</w:t>
      </w:r>
    </w:p>
    <w:p w14:paraId="78F41744" w14:textId="77777777" w:rsidR="00A96579" w:rsidRPr="009A25F1" w:rsidRDefault="00000000">
      <w:pPr>
        <w:spacing w:after="120"/>
        <w:ind w:firstLine="360"/>
        <w:jc w:val="both"/>
      </w:pPr>
      <w:r w:rsidRPr="009A25F1">
        <w:t>This research was funded by [NAME OF FUNDER], grant number [XXX]. (Or: This research received no external funding.)</w:t>
      </w:r>
    </w:p>
    <w:p w14:paraId="472D7161" w14:textId="77777777" w:rsidR="00A96579" w:rsidRPr="009A25F1" w:rsidRDefault="00000000">
      <w:pPr>
        <w:spacing w:before="120" w:after="60"/>
      </w:pPr>
      <w:r w:rsidRPr="009A25F1">
        <w:rPr>
          <w:b/>
          <w:bCs/>
          <w:color w:val="1B6B7B"/>
          <w:sz w:val="22"/>
          <w:szCs w:val="22"/>
        </w:rPr>
        <w:t>Data Availability Statement</w:t>
      </w:r>
    </w:p>
    <w:p w14:paraId="356382CF" w14:textId="77777777" w:rsidR="00A96579" w:rsidRPr="009A25F1" w:rsidRDefault="00000000">
      <w:pPr>
        <w:spacing w:after="120"/>
        <w:ind w:firstLine="360"/>
        <w:jc w:val="both"/>
      </w:pPr>
      <w:r w:rsidRPr="009A25F1">
        <w:t>Data supporting the reported results can be found at [URL / repository]. (Omit this section if no data are reported.)</w:t>
      </w:r>
    </w:p>
    <w:p w14:paraId="459E209B" w14:textId="77777777" w:rsidR="00A96579" w:rsidRPr="009A25F1" w:rsidRDefault="00000000">
      <w:pPr>
        <w:spacing w:before="120" w:after="60"/>
      </w:pPr>
      <w:r w:rsidRPr="009A25F1">
        <w:rPr>
          <w:b/>
          <w:bCs/>
          <w:color w:val="1B6B7B"/>
          <w:sz w:val="22"/>
          <w:szCs w:val="22"/>
        </w:rPr>
        <w:t>Conflicts of Interest</w:t>
      </w:r>
    </w:p>
    <w:p w14:paraId="5E55B93E" w14:textId="77777777" w:rsidR="00A96579" w:rsidRPr="009A25F1" w:rsidRDefault="00000000">
      <w:pPr>
        <w:spacing w:after="120"/>
        <w:ind w:firstLine="360"/>
        <w:jc w:val="both"/>
      </w:pPr>
      <w:r w:rsidRPr="009A25F1">
        <w:t>The authors declare that they have no known competing financial interests or personal relationships that could have appeared to influence the work reported in this paper. (Or disclose any conflicts and describe the role of funders, if any.)</w:t>
      </w:r>
    </w:p>
    <w:p w14:paraId="19B05EAF" w14:textId="77777777" w:rsidR="00A96579" w:rsidRPr="009A25F1" w:rsidRDefault="00000000">
      <w:pPr>
        <w:spacing w:before="120" w:after="60"/>
      </w:pPr>
      <w:r w:rsidRPr="009A25F1">
        <w:rPr>
          <w:b/>
          <w:bCs/>
          <w:color w:val="1B6B7B"/>
          <w:sz w:val="22"/>
          <w:szCs w:val="22"/>
        </w:rPr>
        <w:t>Acknowledgement</w:t>
      </w:r>
    </w:p>
    <w:p w14:paraId="1E2D2D47" w14:textId="77777777" w:rsidR="00A96579" w:rsidRPr="009A25F1" w:rsidRDefault="00000000">
      <w:pPr>
        <w:spacing w:after="120"/>
        <w:ind w:firstLine="360"/>
        <w:jc w:val="both"/>
      </w:pPr>
      <w:r w:rsidRPr="009A25F1">
        <w:t>This research was funded by a grant from the Ministry of Higher Education (Grant No. XXXXXXX). Compulsory: if no funding, write This research was not funded by any grant.</w:t>
      </w:r>
    </w:p>
    <w:p w14:paraId="462EBE21" w14:textId="77777777" w:rsidR="00A96579" w:rsidRPr="009A25F1" w:rsidRDefault="00A96579">
      <w:pPr>
        <w:spacing w:before="160"/>
      </w:pPr>
    </w:p>
    <w:p w14:paraId="0A40E0D1" w14:textId="77777777" w:rsidR="00A96579" w:rsidRPr="009A25F1" w:rsidRDefault="00000000">
      <w:pPr>
        <w:pBdr>
          <w:bottom w:val="single" w:sz="6" w:space="3" w:color="1B6B7B"/>
        </w:pBdr>
        <w:spacing w:before="160" w:after="60"/>
      </w:pPr>
      <w:r w:rsidRPr="009A25F1">
        <w:rPr>
          <w:b/>
          <w:bCs/>
          <w:color w:val="1B6B7B"/>
          <w:sz w:val="26"/>
          <w:szCs w:val="26"/>
        </w:rPr>
        <w:t>References</w:t>
      </w:r>
    </w:p>
    <w:p w14:paraId="75FD69D2" w14:textId="581AD1CF" w:rsidR="00A96579" w:rsidRPr="009A25F1" w:rsidRDefault="00000000">
      <w:pPr>
        <w:shd w:val="clear" w:color="auto" w:fill="FFF8E7"/>
        <w:spacing w:before="40" w:after="100"/>
        <w:ind w:left="360" w:right="360"/>
        <w:jc w:val="both"/>
      </w:pPr>
      <w:r w:rsidRPr="009A25F1">
        <w:rPr>
          <w:rFonts w:ascii="Apple Color Emoji" w:hAnsi="Apple Color Emoji" w:cs="Apple Color Emoji"/>
          <w:i/>
          <w:iCs/>
          <w:color w:val="7A5C00"/>
          <w:sz w:val="20"/>
          <w:szCs w:val="20"/>
        </w:rPr>
        <w:t>📝</w:t>
      </w:r>
      <w:r w:rsidRPr="009A25F1">
        <w:rPr>
          <w:i/>
          <w:iCs/>
          <w:color w:val="7A5C00"/>
          <w:sz w:val="20"/>
          <w:szCs w:val="20"/>
        </w:rPr>
        <w:t xml:space="preserve">  Style: APA. Include </w:t>
      </w:r>
      <w:r w:rsidR="00342123">
        <w:rPr>
          <w:i/>
          <w:iCs/>
          <w:color w:val="7A5C00"/>
          <w:sz w:val="20"/>
          <w:szCs w:val="20"/>
        </w:rPr>
        <w:t xml:space="preserve">a </w:t>
      </w:r>
      <w:r w:rsidRPr="009A25F1">
        <w:rPr>
          <w:i/>
          <w:iCs/>
          <w:color w:val="7A5C00"/>
          <w:sz w:val="20"/>
          <w:szCs w:val="20"/>
        </w:rPr>
        <w:t>DOI for every entry. Minimum 20 references. Only cite published or accepted works.</w:t>
      </w:r>
    </w:p>
    <w:p w14:paraId="15D18A76" w14:textId="77777777" w:rsidR="00A96579" w:rsidRPr="009A25F1" w:rsidRDefault="00A96579">
      <w:pPr>
        <w:spacing w:before="80"/>
      </w:pPr>
    </w:p>
    <w:p w14:paraId="22B99D5F" w14:textId="77777777" w:rsidR="00A96579" w:rsidRPr="009A25F1" w:rsidRDefault="00000000">
      <w:pPr>
        <w:spacing w:after="80"/>
        <w:ind w:left="540" w:hanging="540"/>
      </w:pPr>
      <w:r w:rsidRPr="009A25F1">
        <w:rPr>
          <w:b/>
          <w:bCs/>
          <w:color w:val="1B6B7B"/>
          <w:sz w:val="20"/>
          <w:szCs w:val="20"/>
        </w:rPr>
        <w:t>[1]</w:t>
      </w:r>
      <w:r w:rsidRPr="009A25F1">
        <w:rPr>
          <w:sz w:val="20"/>
          <w:szCs w:val="20"/>
        </w:rPr>
        <w:t xml:space="preserve">  Kabir, M. F., &amp; Roy, S. (2023). Hazard perception test among young inexperienced drivers and risk analysis while driving through a T-junction. </w:t>
      </w:r>
      <w:r w:rsidRPr="009A25F1">
        <w:rPr>
          <w:i/>
          <w:iCs/>
          <w:sz w:val="20"/>
          <w:szCs w:val="20"/>
        </w:rPr>
        <w:t>Decision Making: Applications in Management and Engineering, 6</w:t>
      </w:r>
      <w:r w:rsidRPr="009A25F1">
        <w:rPr>
          <w:sz w:val="20"/>
          <w:szCs w:val="20"/>
        </w:rPr>
        <w:t>(1), 1–17. https://doi.org/10.31181/dmame181221015k</w:t>
      </w:r>
    </w:p>
    <w:p w14:paraId="45D70A72" w14:textId="77777777" w:rsidR="00A96579" w:rsidRPr="009A25F1" w:rsidRDefault="00000000">
      <w:pPr>
        <w:spacing w:after="80"/>
        <w:ind w:left="540" w:hanging="540"/>
      </w:pPr>
      <w:r w:rsidRPr="009A25F1">
        <w:rPr>
          <w:b/>
          <w:bCs/>
          <w:color w:val="1B6B7B"/>
          <w:sz w:val="20"/>
          <w:szCs w:val="20"/>
        </w:rPr>
        <w:t>[2]</w:t>
      </w:r>
      <w:r w:rsidRPr="009A25F1">
        <w:rPr>
          <w:sz w:val="20"/>
          <w:szCs w:val="20"/>
        </w:rPr>
        <w:t xml:space="preserve">  Strunk, W., Jr., &amp; White, E. B. (2000). </w:t>
      </w:r>
      <w:r w:rsidRPr="009A25F1">
        <w:rPr>
          <w:i/>
          <w:iCs/>
          <w:sz w:val="20"/>
          <w:szCs w:val="20"/>
        </w:rPr>
        <w:t>The elements of style</w:t>
      </w:r>
      <w:r w:rsidRPr="009A25F1">
        <w:rPr>
          <w:sz w:val="20"/>
          <w:szCs w:val="20"/>
        </w:rPr>
        <w:t xml:space="preserve"> (4th ed.). Longman.</w:t>
      </w:r>
    </w:p>
    <w:p w14:paraId="683F441A" w14:textId="77777777" w:rsidR="00342123" w:rsidRDefault="00000000" w:rsidP="00E4114E">
      <w:pPr>
        <w:pStyle w:val="Heading3"/>
        <w:rPr>
          <w:b/>
          <w:bCs/>
          <w:sz w:val="21"/>
          <w:szCs w:val="21"/>
        </w:rPr>
      </w:pPr>
      <w:r w:rsidRPr="00E4114E">
        <w:rPr>
          <w:b/>
          <w:bCs/>
          <w:color w:val="1B6B7B"/>
          <w:sz w:val="21"/>
          <w:szCs w:val="21"/>
        </w:rPr>
        <w:t>[3]</w:t>
      </w:r>
      <w:r w:rsidRPr="00E4114E">
        <w:rPr>
          <w:b/>
          <w:bCs/>
          <w:color w:val="5A5A5A"/>
          <w:sz w:val="21"/>
          <w:szCs w:val="21"/>
        </w:rPr>
        <w:t xml:space="preserve">  Zizovic, M., &amp; Pamucar, D. (2019). New model for determining criteria weights: Level Based Weight Assessment (LBWA) model. </w:t>
      </w:r>
      <w:r w:rsidRPr="00E4114E">
        <w:rPr>
          <w:b/>
          <w:bCs/>
          <w:i/>
          <w:iCs/>
          <w:color w:val="5A5A5A"/>
          <w:sz w:val="21"/>
          <w:szCs w:val="21"/>
        </w:rPr>
        <w:t>Decision Making: Applications in Management and Engineering, 2</w:t>
      </w:r>
      <w:r w:rsidRPr="00E4114E">
        <w:rPr>
          <w:b/>
          <w:bCs/>
          <w:color w:val="5A5A5A"/>
          <w:sz w:val="21"/>
          <w:szCs w:val="21"/>
        </w:rPr>
        <w:t xml:space="preserve">(2), 126–137. </w:t>
      </w:r>
      <w:hyperlink r:id="rId11" w:history="1">
        <w:r w:rsidR="00E4114E" w:rsidRPr="00E4114E">
          <w:rPr>
            <w:rStyle w:val="Emphasis"/>
            <w:b/>
            <w:bCs/>
            <w:sz w:val="21"/>
            <w:szCs w:val="21"/>
          </w:rPr>
          <w:t>https://doi.org/10.31181/dmame1902102z</w:t>
        </w:r>
      </w:hyperlink>
      <w:r w:rsidR="00E4114E" w:rsidRPr="00E4114E">
        <w:rPr>
          <w:b/>
          <w:bCs/>
          <w:sz w:val="21"/>
          <w:szCs w:val="21"/>
        </w:rPr>
        <w:br/>
      </w:r>
      <w:r w:rsidR="00E4114E" w:rsidRPr="00E4114E">
        <w:rPr>
          <w:b/>
          <w:bCs/>
          <w:sz w:val="21"/>
          <w:szCs w:val="21"/>
        </w:rPr>
        <w:br/>
      </w:r>
      <w:r w:rsidR="00E4114E" w:rsidRPr="00E4114E">
        <w:rPr>
          <w:b/>
          <w:bCs/>
          <w:sz w:val="21"/>
          <w:szCs w:val="21"/>
        </w:rPr>
        <w:br/>
      </w:r>
      <w:r w:rsidR="00E4114E" w:rsidRPr="00E4114E">
        <w:rPr>
          <w:b/>
          <w:bCs/>
          <w:sz w:val="21"/>
          <w:szCs w:val="21"/>
        </w:rPr>
        <w:br/>
      </w:r>
      <w:r w:rsidR="00E4114E" w:rsidRPr="00E4114E">
        <w:rPr>
          <w:b/>
          <w:bCs/>
          <w:sz w:val="21"/>
          <w:szCs w:val="21"/>
        </w:rPr>
        <w:br/>
      </w:r>
      <w:r w:rsidR="00E4114E" w:rsidRPr="00E4114E">
        <w:rPr>
          <w:b/>
          <w:bCs/>
          <w:sz w:val="21"/>
          <w:szCs w:val="21"/>
        </w:rPr>
        <w:br/>
      </w:r>
      <w:r w:rsidR="00E4114E" w:rsidRPr="00E4114E">
        <w:rPr>
          <w:b/>
          <w:bCs/>
          <w:sz w:val="21"/>
          <w:szCs w:val="21"/>
        </w:rPr>
        <w:br/>
      </w:r>
      <w:r w:rsidR="00E4114E" w:rsidRPr="00E4114E">
        <w:rPr>
          <w:b/>
          <w:bCs/>
          <w:sz w:val="21"/>
          <w:szCs w:val="21"/>
        </w:rPr>
        <w:br/>
      </w:r>
      <w:r w:rsidR="00E4114E" w:rsidRPr="00E4114E">
        <w:rPr>
          <w:b/>
          <w:bCs/>
          <w:sz w:val="21"/>
          <w:szCs w:val="21"/>
        </w:rPr>
        <w:br/>
      </w:r>
      <w:r w:rsidR="00E4114E" w:rsidRPr="00E4114E">
        <w:rPr>
          <w:b/>
          <w:bCs/>
          <w:sz w:val="21"/>
          <w:szCs w:val="21"/>
        </w:rPr>
        <w:br/>
      </w:r>
      <w:r w:rsidR="00E4114E" w:rsidRPr="00E4114E">
        <w:rPr>
          <w:b/>
          <w:bCs/>
          <w:sz w:val="21"/>
          <w:szCs w:val="21"/>
        </w:rPr>
        <w:br/>
      </w:r>
    </w:p>
    <w:p w14:paraId="3D2D06B8" w14:textId="77777777" w:rsidR="00342123" w:rsidRDefault="00342123" w:rsidP="00E4114E">
      <w:pPr>
        <w:pStyle w:val="Heading3"/>
        <w:rPr>
          <w:b/>
          <w:bCs/>
          <w:sz w:val="21"/>
          <w:szCs w:val="21"/>
        </w:rPr>
      </w:pPr>
    </w:p>
    <w:p w14:paraId="37588C40" w14:textId="77777777" w:rsidR="00342123" w:rsidRDefault="00342123" w:rsidP="00E4114E">
      <w:pPr>
        <w:pStyle w:val="Heading3"/>
        <w:rPr>
          <w:b/>
          <w:bCs/>
          <w:sz w:val="21"/>
          <w:szCs w:val="21"/>
        </w:rPr>
      </w:pPr>
    </w:p>
    <w:p w14:paraId="0BB4A180" w14:textId="77777777" w:rsidR="00342123" w:rsidRDefault="00342123" w:rsidP="00E4114E">
      <w:pPr>
        <w:pStyle w:val="Heading3"/>
        <w:rPr>
          <w:b/>
          <w:bCs/>
          <w:sz w:val="21"/>
          <w:szCs w:val="21"/>
        </w:rPr>
      </w:pPr>
    </w:p>
    <w:p w14:paraId="7BC1E330" w14:textId="77777777" w:rsidR="003F48CF" w:rsidRDefault="003F48CF" w:rsidP="00E4114E">
      <w:pPr>
        <w:pStyle w:val="Heading3"/>
        <w:rPr>
          <w:b/>
          <w:bCs/>
          <w:sz w:val="21"/>
          <w:szCs w:val="21"/>
        </w:rPr>
      </w:pPr>
    </w:p>
    <w:p w14:paraId="1CE13558" w14:textId="77777777" w:rsidR="003F48CF" w:rsidRDefault="003F48CF" w:rsidP="00E4114E">
      <w:pPr>
        <w:pStyle w:val="Heading3"/>
        <w:rPr>
          <w:b/>
          <w:bCs/>
          <w:sz w:val="21"/>
          <w:szCs w:val="21"/>
        </w:rPr>
      </w:pPr>
    </w:p>
    <w:p w14:paraId="4BF0A41F" w14:textId="77777777" w:rsidR="003F48CF" w:rsidRDefault="003F48CF" w:rsidP="00E4114E">
      <w:pPr>
        <w:pStyle w:val="Heading3"/>
        <w:rPr>
          <w:b/>
          <w:bCs/>
          <w:sz w:val="21"/>
          <w:szCs w:val="21"/>
        </w:rPr>
      </w:pPr>
    </w:p>
    <w:p w14:paraId="30362801" w14:textId="77777777" w:rsidR="003F48CF" w:rsidRDefault="003F48CF" w:rsidP="00E4114E">
      <w:pPr>
        <w:pStyle w:val="Heading3"/>
        <w:rPr>
          <w:b/>
          <w:bCs/>
          <w:sz w:val="21"/>
          <w:szCs w:val="21"/>
        </w:rPr>
      </w:pPr>
    </w:p>
    <w:p w14:paraId="02DE7701" w14:textId="3C58BA0B" w:rsidR="00E4114E" w:rsidRPr="00E4114E" w:rsidRDefault="00E4114E" w:rsidP="00E4114E">
      <w:pPr>
        <w:pStyle w:val="Heading3"/>
        <w:rPr>
          <w:b/>
          <w:bCs/>
          <w:sz w:val="20"/>
          <w:szCs w:val="20"/>
        </w:rPr>
      </w:pPr>
      <w:r w:rsidRPr="00E4114E">
        <w:rPr>
          <w:b/>
          <w:bCs/>
          <w:sz w:val="20"/>
          <w:szCs w:val="20"/>
        </w:rPr>
        <w:lastRenderedPageBreak/>
        <w:t>Section Structure (Research Paper)</w:t>
      </w:r>
      <w:r w:rsidR="003F48CF">
        <w:rPr>
          <w:b/>
          <w:bCs/>
          <w:sz w:val="20"/>
          <w:szCs w:val="20"/>
        </w:rPr>
        <w:t xml:space="preserve"> </w:t>
      </w:r>
      <w:r w:rsidR="003F48CF" w:rsidRPr="003F48CF">
        <w:rPr>
          <w:b/>
          <w:bCs/>
          <w:sz w:val="20"/>
          <w:szCs w:val="20"/>
          <w:highlight w:val="yellow"/>
        </w:rPr>
        <w:t xml:space="preserve">( </w:t>
      </w:r>
      <w:r w:rsidR="003F48CF" w:rsidRPr="003F48CF">
        <w:rPr>
          <w:b/>
          <w:bCs/>
          <w:sz w:val="20"/>
          <w:szCs w:val="20"/>
          <w:highlight w:val="yellow"/>
        </w:rPr>
        <w:t>This is just an example to help you; you don't have to follow it exactly.</w:t>
      </w:r>
      <w:r w:rsidR="003F48CF" w:rsidRPr="003F48CF">
        <w:rPr>
          <w:b/>
          <w:bCs/>
          <w:sz w:val="20"/>
          <w:szCs w:val="20"/>
          <w:highlight w:val="yellow"/>
        </w:rPr>
        <w:t>)</w:t>
      </w:r>
    </w:p>
    <w:p w14:paraId="2B88222E" w14:textId="77777777" w:rsidR="00E4114E" w:rsidRPr="00E4114E" w:rsidRDefault="00E4114E" w:rsidP="00E4114E">
      <w:pPr>
        <w:pStyle w:val="NormalWeb"/>
        <w:rPr>
          <w:sz w:val="18"/>
          <w:szCs w:val="18"/>
        </w:rPr>
      </w:pPr>
      <w:r w:rsidRPr="00E4114E">
        <w:rPr>
          <w:rStyle w:val="Strong"/>
          <w:sz w:val="18"/>
          <w:szCs w:val="18"/>
        </w:rPr>
        <w:t>1. Introduction</w:t>
      </w:r>
    </w:p>
    <w:p w14:paraId="2093F6C3" w14:textId="77777777" w:rsidR="00E4114E" w:rsidRPr="00E4114E" w:rsidRDefault="00E4114E" w:rsidP="00342123">
      <w:pPr>
        <w:numPr>
          <w:ilvl w:val="0"/>
          <w:numId w:val="10"/>
        </w:numPr>
        <w:spacing w:before="100" w:beforeAutospacing="1" w:after="100" w:afterAutospacing="1"/>
        <w:rPr>
          <w:sz w:val="18"/>
          <w:szCs w:val="18"/>
        </w:rPr>
      </w:pPr>
      <w:r w:rsidRPr="00E4114E">
        <w:rPr>
          <w:sz w:val="18"/>
          <w:szCs w:val="18"/>
        </w:rPr>
        <w:t xml:space="preserve">Research context and background </w:t>
      </w:r>
    </w:p>
    <w:p w14:paraId="676E5C39" w14:textId="77777777" w:rsidR="00E4114E" w:rsidRPr="00E4114E" w:rsidRDefault="00E4114E" w:rsidP="00342123">
      <w:pPr>
        <w:numPr>
          <w:ilvl w:val="0"/>
          <w:numId w:val="10"/>
        </w:numPr>
        <w:spacing w:before="100" w:beforeAutospacing="1" w:after="100" w:afterAutospacing="1"/>
        <w:rPr>
          <w:sz w:val="18"/>
          <w:szCs w:val="18"/>
        </w:rPr>
      </w:pPr>
      <w:r w:rsidRPr="00E4114E">
        <w:rPr>
          <w:sz w:val="18"/>
          <w:szCs w:val="18"/>
        </w:rPr>
        <w:t xml:space="preserve">Problem statement </w:t>
      </w:r>
    </w:p>
    <w:p w14:paraId="0FD4D831" w14:textId="77777777" w:rsidR="00E4114E" w:rsidRPr="00E4114E" w:rsidRDefault="00E4114E" w:rsidP="00342123">
      <w:pPr>
        <w:numPr>
          <w:ilvl w:val="0"/>
          <w:numId w:val="10"/>
        </w:numPr>
        <w:spacing w:before="100" w:beforeAutospacing="1" w:after="100" w:afterAutospacing="1"/>
        <w:rPr>
          <w:sz w:val="18"/>
          <w:szCs w:val="18"/>
        </w:rPr>
      </w:pPr>
      <w:r w:rsidRPr="00E4114E">
        <w:rPr>
          <w:sz w:val="18"/>
          <w:szCs w:val="18"/>
        </w:rPr>
        <w:t xml:space="preserve">Motivation and significance </w:t>
      </w:r>
    </w:p>
    <w:p w14:paraId="73768F56" w14:textId="77777777" w:rsidR="00E4114E" w:rsidRPr="00E4114E" w:rsidRDefault="00E4114E" w:rsidP="00342123">
      <w:pPr>
        <w:numPr>
          <w:ilvl w:val="0"/>
          <w:numId w:val="10"/>
        </w:numPr>
        <w:spacing w:before="100" w:beforeAutospacing="1" w:after="100" w:afterAutospacing="1"/>
        <w:rPr>
          <w:sz w:val="18"/>
          <w:szCs w:val="18"/>
        </w:rPr>
      </w:pPr>
      <w:r w:rsidRPr="00E4114E">
        <w:rPr>
          <w:sz w:val="18"/>
          <w:szCs w:val="18"/>
        </w:rPr>
        <w:t xml:space="preserve">Research objectives </w:t>
      </w:r>
    </w:p>
    <w:p w14:paraId="2665D7A5" w14:textId="77777777" w:rsidR="00E4114E" w:rsidRPr="00342123" w:rsidRDefault="00E4114E" w:rsidP="00342123">
      <w:pPr>
        <w:numPr>
          <w:ilvl w:val="0"/>
          <w:numId w:val="10"/>
        </w:numPr>
        <w:spacing w:before="100" w:beforeAutospacing="1" w:after="100" w:afterAutospacing="1"/>
        <w:rPr>
          <w:b/>
          <w:bCs/>
          <w:sz w:val="18"/>
          <w:szCs w:val="18"/>
        </w:rPr>
      </w:pPr>
      <w:r w:rsidRPr="00342123">
        <w:rPr>
          <w:b/>
          <w:bCs/>
          <w:sz w:val="18"/>
          <w:szCs w:val="18"/>
        </w:rPr>
        <w:t xml:space="preserve">Main contributions </w:t>
      </w:r>
    </w:p>
    <w:p w14:paraId="2C0EA318" w14:textId="1E7506EE" w:rsidR="00E4114E" w:rsidRPr="00E4114E" w:rsidRDefault="00E4114E" w:rsidP="00E4114E">
      <w:pPr>
        <w:pStyle w:val="NormalWeb"/>
        <w:rPr>
          <w:sz w:val="18"/>
          <w:szCs w:val="18"/>
        </w:rPr>
      </w:pPr>
      <w:r w:rsidRPr="00E4114E">
        <w:rPr>
          <w:rStyle w:val="Strong"/>
          <w:sz w:val="18"/>
          <w:szCs w:val="18"/>
        </w:rPr>
        <w:t>2. Related Works</w:t>
      </w:r>
      <w:r>
        <w:rPr>
          <w:rStyle w:val="Strong"/>
          <w:sz w:val="18"/>
          <w:szCs w:val="18"/>
        </w:rPr>
        <w:t xml:space="preserve"> </w:t>
      </w:r>
      <w:r w:rsidRPr="00E4114E">
        <w:rPr>
          <w:rStyle w:val="Strong"/>
          <w:b w:val="0"/>
          <w:bCs w:val="0"/>
          <w:sz w:val="18"/>
          <w:szCs w:val="18"/>
          <w:highlight w:val="yellow"/>
        </w:rPr>
        <w:t>(</w:t>
      </w:r>
      <w:r w:rsidRPr="00E4114E">
        <w:rPr>
          <w:rStyle w:val="Emphasis"/>
          <w:b/>
          <w:bCs/>
          <w:sz w:val="18"/>
          <w:szCs w:val="18"/>
          <w:highlight w:val="yellow"/>
        </w:rPr>
        <w:t>optional</w:t>
      </w:r>
      <w:r w:rsidRPr="00E4114E">
        <w:rPr>
          <w:rStyle w:val="Emphasis"/>
          <w:b/>
          <w:bCs/>
          <w:sz w:val="18"/>
          <w:szCs w:val="18"/>
          <w:highlight w:val="yellow"/>
        </w:rPr>
        <w:t>)</w:t>
      </w:r>
    </w:p>
    <w:p w14:paraId="48939481" w14:textId="77777777" w:rsidR="00E4114E" w:rsidRPr="00342123" w:rsidRDefault="00E4114E" w:rsidP="00342123">
      <w:pPr>
        <w:pStyle w:val="ListParagraph"/>
        <w:numPr>
          <w:ilvl w:val="0"/>
          <w:numId w:val="11"/>
        </w:numPr>
        <w:spacing w:before="100" w:beforeAutospacing="1" w:after="100" w:afterAutospacing="1"/>
        <w:rPr>
          <w:sz w:val="18"/>
          <w:szCs w:val="18"/>
        </w:rPr>
      </w:pPr>
      <w:r w:rsidRPr="00342123">
        <w:rPr>
          <w:sz w:val="18"/>
          <w:szCs w:val="18"/>
        </w:rPr>
        <w:t xml:space="preserve">Review of existing literature </w:t>
      </w:r>
    </w:p>
    <w:p w14:paraId="60B4E8F6" w14:textId="77777777" w:rsidR="00E4114E" w:rsidRPr="00342123" w:rsidRDefault="00E4114E" w:rsidP="00342123">
      <w:pPr>
        <w:pStyle w:val="ListParagraph"/>
        <w:numPr>
          <w:ilvl w:val="0"/>
          <w:numId w:val="11"/>
        </w:numPr>
        <w:spacing w:before="100" w:beforeAutospacing="1" w:after="100" w:afterAutospacing="1"/>
        <w:rPr>
          <w:sz w:val="18"/>
          <w:szCs w:val="18"/>
        </w:rPr>
      </w:pPr>
      <w:r w:rsidRPr="00342123">
        <w:rPr>
          <w:sz w:val="18"/>
          <w:szCs w:val="18"/>
        </w:rPr>
        <w:t xml:space="preserve">Comparative analysis of approaches </w:t>
      </w:r>
    </w:p>
    <w:p w14:paraId="175A05E1" w14:textId="77777777" w:rsidR="00E4114E" w:rsidRPr="00342123" w:rsidRDefault="00E4114E" w:rsidP="00342123">
      <w:pPr>
        <w:pStyle w:val="ListParagraph"/>
        <w:numPr>
          <w:ilvl w:val="0"/>
          <w:numId w:val="11"/>
        </w:numPr>
        <w:spacing w:before="100" w:beforeAutospacing="1" w:after="100" w:afterAutospacing="1"/>
        <w:rPr>
          <w:sz w:val="18"/>
          <w:szCs w:val="18"/>
        </w:rPr>
      </w:pPr>
      <w:r w:rsidRPr="00342123">
        <w:rPr>
          <w:sz w:val="18"/>
          <w:szCs w:val="18"/>
        </w:rPr>
        <w:t xml:space="preserve">Identification of limitations </w:t>
      </w:r>
    </w:p>
    <w:p w14:paraId="73A03A6A" w14:textId="77777777" w:rsidR="00E4114E" w:rsidRPr="00342123" w:rsidRDefault="00E4114E" w:rsidP="00342123">
      <w:pPr>
        <w:pStyle w:val="ListParagraph"/>
        <w:numPr>
          <w:ilvl w:val="0"/>
          <w:numId w:val="11"/>
        </w:numPr>
        <w:spacing w:before="100" w:beforeAutospacing="1" w:after="100" w:afterAutospacing="1"/>
        <w:rPr>
          <w:sz w:val="18"/>
          <w:szCs w:val="18"/>
        </w:rPr>
      </w:pPr>
      <w:r w:rsidRPr="00342123">
        <w:rPr>
          <w:sz w:val="18"/>
          <w:szCs w:val="18"/>
        </w:rPr>
        <w:t xml:space="preserve">Positioning of the proposed work </w:t>
      </w:r>
    </w:p>
    <w:p w14:paraId="64EDDEC1" w14:textId="77777777" w:rsidR="00E4114E" w:rsidRPr="00342123" w:rsidRDefault="00E4114E" w:rsidP="00342123">
      <w:pPr>
        <w:pStyle w:val="ListParagraph"/>
        <w:numPr>
          <w:ilvl w:val="0"/>
          <w:numId w:val="11"/>
        </w:numPr>
        <w:spacing w:before="100" w:beforeAutospacing="1" w:after="100" w:afterAutospacing="1"/>
        <w:rPr>
          <w:sz w:val="18"/>
          <w:szCs w:val="18"/>
        </w:rPr>
      </w:pPr>
      <w:r w:rsidRPr="00342123">
        <w:rPr>
          <w:rStyle w:val="Emphasis"/>
          <w:sz w:val="18"/>
          <w:szCs w:val="18"/>
        </w:rPr>
        <w:t>(</w:t>
      </w:r>
      <w:r w:rsidRPr="00342123">
        <w:rPr>
          <w:rStyle w:val="Emphasis"/>
          <w:sz w:val="18"/>
          <w:szCs w:val="18"/>
          <w:highlight w:val="yellow"/>
        </w:rPr>
        <w:t>optional</w:t>
      </w:r>
      <w:r w:rsidRPr="00342123">
        <w:rPr>
          <w:rStyle w:val="Emphasis"/>
          <w:sz w:val="18"/>
          <w:szCs w:val="18"/>
        </w:rPr>
        <w:t>: comparative summary table)</w:t>
      </w:r>
      <w:r w:rsidRPr="00342123">
        <w:rPr>
          <w:sz w:val="18"/>
          <w:szCs w:val="18"/>
        </w:rPr>
        <w:t xml:space="preserve"> </w:t>
      </w:r>
    </w:p>
    <w:p w14:paraId="148781AF" w14:textId="77777777" w:rsidR="00E4114E" w:rsidRPr="00E4114E" w:rsidRDefault="00E4114E" w:rsidP="00E4114E">
      <w:pPr>
        <w:pStyle w:val="NormalWeb"/>
        <w:rPr>
          <w:sz w:val="18"/>
          <w:szCs w:val="18"/>
        </w:rPr>
      </w:pPr>
      <w:r w:rsidRPr="00E4114E">
        <w:rPr>
          <w:rStyle w:val="Strong"/>
          <w:sz w:val="18"/>
          <w:szCs w:val="18"/>
        </w:rPr>
        <w:t>3. Methodology</w:t>
      </w:r>
    </w:p>
    <w:p w14:paraId="2D86DBCF" w14:textId="77777777" w:rsidR="00E4114E" w:rsidRPr="00E4114E" w:rsidRDefault="00E4114E" w:rsidP="00342123">
      <w:pPr>
        <w:pStyle w:val="ListParagraph"/>
        <w:numPr>
          <w:ilvl w:val="0"/>
          <w:numId w:val="11"/>
        </w:numPr>
        <w:spacing w:before="100" w:beforeAutospacing="1" w:after="100" w:afterAutospacing="1"/>
        <w:rPr>
          <w:sz w:val="18"/>
          <w:szCs w:val="18"/>
        </w:rPr>
      </w:pPr>
      <w:r w:rsidRPr="00E4114E">
        <w:rPr>
          <w:sz w:val="18"/>
          <w:szCs w:val="18"/>
        </w:rPr>
        <w:t xml:space="preserve">Description of the proposed approach/model </w:t>
      </w:r>
    </w:p>
    <w:p w14:paraId="29AB67BF" w14:textId="77777777" w:rsidR="00E4114E" w:rsidRPr="00E4114E" w:rsidRDefault="00E4114E" w:rsidP="00342123">
      <w:pPr>
        <w:pStyle w:val="ListParagraph"/>
        <w:numPr>
          <w:ilvl w:val="0"/>
          <w:numId w:val="11"/>
        </w:numPr>
        <w:spacing w:before="100" w:beforeAutospacing="1" w:after="100" w:afterAutospacing="1"/>
        <w:rPr>
          <w:sz w:val="18"/>
          <w:szCs w:val="18"/>
        </w:rPr>
      </w:pPr>
      <w:r w:rsidRPr="00E4114E">
        <w:rPr>
          <w:sz w:val="18"/>
          <w:szCs w:val="18"/>
        </w:rPr>
        <w:t xml:space="preserve">Mathematical formulation (if applicable) </w:t>
      </w:r>
    </w:p>
    <w:p w14:paraId="2FB7D22B" w14:textId="77777777" w:rsidR="00E4114E" w:rsidRPr="00E4114E" w:rsidRDefault="00E4114E" w:rsidP="00342123">
      <w:pPr>
        <w:pStyle w:val="ListParagraph"/>
        <w:numPr>
          <w:ilvl w:val="0"/>
          <w:numId w:val="11"/>
        </w:numPr>
        <w:spacing w:before="100" w:beforeAutospacing="1" w:after="100" w:afterAutospacing="1"/>
        <w:rPr>
          <w:sz w:val="18"/>
          <w:szCs w:val="18"/>
        </w:rPr>
      </w:pPr>
      <w:r w:rsidRPr="00E4114E">
        <w:rPr>
          <w:sz w:val="18"/>
          <w:szCs w:val="18"/>
        </w:rPr>
        <w:t xml:space="preserve">Algorithms and techniques used (pseudo-code recommended) </w:t>
      </w:r>
    </w:p>
    <w:p w14:paraId="3A0695E9" w14:textId="77777777" w:rsidR="00E4114E" w:rsidRPr="00E4114E" w:rsidRDefault="00E4114E" w:rsidP="00342123">
      <w:pPr>
        <w:pStyle w:val="ListParagraph"/>
        <w:numPr>
          <w:ilvl w:val="0"/>
          <w:numId w:val="11"/>
        </w:numPr>
        <w:spacing w:before="100" w:beforeAutospacing="1" w:after="100" w:afterAutospacing="1"/>
        <w:rPr>
          <w:sz w:val="18"/>
          <w:szCs w:val="18"/>
        </w:rPr>
      </w:pPr>
      <w:r w:rsidRPr="00E4114E">
        <w:rPr>
          <w:sz w:val="18"/>
          <w:szCs w:val="18"/>
        </w:rPr>
        <w:t xml:space="preserve">System architecture (if applicable) </w:t>
      </w:r>
    </w:p>
    <w:p w14:paraId="29B1E0C4" w14:textId="77777777" w:rsidR="00E4114E" w:rsidRPr="00E4114E" w:rsidRDefault="00E4114E" w:rsidP="00342123">
      <w:pPr>
        <w:pStyle w:val="ListParagraph"/>
        <w:numPr>
          <w:ilvl w:val="0"/>
          <w:numId w:val="11"/>
        </w:numPr>
        <w:spacing w:before="100" w:beforeAutospacing="1" w:after="100" w:afterAutospacing="1"/>
        <w:rPr>
          <w:sz w:val="18"/>
          <w:szCs w:val="18"/>
        </w:rPr>
      </w:pPr>
      <w:r w:rsidRPr="00E4114E">
        <w:rPr>
          <w:sz w:val="18"/>
          <w:szCs w:val="18"/>
        </w:rPr>
        <w:t xml:space="preserve">Computational complexity analysis </w:t>
      </w:r>
    </w:p>
    <w:p w14:paraId="28087FDE" w14:textId="77777777" w:rsidR="00E4114E" w:rsidRPr="00E4114E" w:rsidRDefault="00E4114E" w:rsidP="00342123">
      <w:pPr>
        <w:pStyle w:val="ListParagraph"/>
        <w:numPr>
          <w:ilvl w:val="0"/>
          <w:numId w:val="11"/>
        </w:numPr>
        <w:spacing w:before="100" w:beforeAutospacing="1" w:after="100" w:afterAutospacing="1"/>
        <w:rPr>
          <w:sz w:val="18"/>
          <w:szCs w:val="18"/>
        </w:rPr>
      </w:pPr>
      <w:r w:rsidRPr="00342123">
        <w:rPr>
          <w:sz w:val="18"/>
          <w:szCs w:val="18"/>
        </w:rPr>
        <w:t>(</w:t>
      </w:r>
      <w:r w:rsidRPr="00342123">
        <w:rPr>
          <w:sz w:val="18"/>
          <w:szCs w:val="18"/>
          <w:highlight w:val="yellow"/>
        </w:rPr>
        <w:t>optional</w:t>
      </w:r>
      <w:r w:rsidRPr="00342123">
        <w:rPr>
          <w:sz w:val="18"/>
          <w:szCs w:val="18"/>
        </w:rPr>
        <w:t>: justification of design choices)</w:t>
      </w:r>
      <w:r w:rsidRPr="00E4114E">
        <w:rPr>
          <w:sz w:val="18"/>
          <w:szCs w:val="18"/>
        </w:rPr>
        <w:t xml:space="preserve"> </w:t>
      </w:r>
    </w:p>
    <w:p w14:paraId="691E381F" w14:textId="77777777" w:rsidR="00E4114E" w:rsidRPr="00E4114E" w:rsidRDefault="00E4114E" w:rsidP="00E4114E">
      <w:pPr>
        <w:pStyle w:val="NormalWeb"/>
        <w:rPr>
          <w:sz w:val="18"/>
          <w:szCs w:val="18"/>
        </w:rPr>
      </w:pPr>
      <w:r w:rsidRPr="00E4114E">
        <w:rPr>
          <w:rStyle w:val="Strong"/>
          <w:sz w:val="18"/>
          <w:szCs w:val="18"/>
        </w:rPr>
        <w:t>4. Results</w:t>
      </w:r>
    </w:p>
    <w:p w14:paraId="475BDA3F" w14:textId="77777777" w:rsidR="00E4114E" w:rsidRPr="00E4114E" w:rsidRDefault="00E4114E" w:rsidP="00342123">
      <w:pPr>
        <w:pStyle w:val="ListParagraph"/>
        <w:numPr>
          <w:ilvl w:val="0"/>
          <w:numId w:val="11"/>
        </w:numPr>
        <w:spacing w:before="100" w:beforeAutospacing="1" w:after="100" w:afterAutospacing="1"/>
        <w:rPr>
          <w:sz w:val="18"/>
          <w:szCs w:val="18"/>
        </w:rPr>
      </w:pPr>
      <w:r w:rsidRPr="00E4114E">
        <w:rPr>
          <w:sz w:val="18"/>
          <w:szCs w:val="18"/>
        </w:rPr>
        <w:t xml:space="preserve">Dataset(s) or case study description </w:t>
      </w:r>
    </w:p>
    <w:p w14:paraId="29D08CB0" w14:textId="77777777" w:rsidR="00E4114E" w:rsidRPr="00E4114E" w:rsidRDefault="00E4114E" w:rsidP="00342123">
      <w:pPr>
        <w:pStyle w:val="ListParagraph"/>
        <w:numPr>
          <w:ilvl w:val="0"/>
          <w:numId w:val="11"/>
        </w:numPr>
        <w:spacing w:before="100" w:beforeAutospacing="1" w:after="100" w:afterAutospacing="1"/>
        <w:rPr>
          <w:sz w:val="18"/>
          <w:szCs w:val="18"/>
        </w:rPr>
      </w:pPr>
      <w:r w:rsidRPr="00E4114E">
        <w:rPr>
          <w:sz w:val="18"/>
          <w:szCs w:val="18"/>
        </w:rPr>
        <w:t xml:space="preserve">Experimental setup and parameter settings </w:t>
      </w:r>
    </w:p>
    <w:p w14:paraId="40B201B2" w14:textId="77777777" w:rsidR="00E4114E" w:rsidRPr="00E4114E" w:rsidRDefault="00E4114E" w:rsidP="00342123">
      <w:pPr>
        <w:pStyle w:val="ListParagraph"/>
        <w:numPr>
          <w:ilvl w:val="0"/>
          <w:numId w:val="11"/>
        </w:numPr>
        <w:spacing w:before="100" w:beforeAutospacing="1" w:after="100" w:afterAutospacing="1"/>
        <w:rPr>
          <w:sz w:val="18"/>
          <w:szCs w:val="18"/>
        </w:rPr>
      </w:pPr>
      <w:r w:rsidRPr="00E4114E">
        <w:rPr>
          <w:sz w:val="18"/>
          <w:szCs w:val="18"/>
        </w:rPr>
        <w:t xml:space="preserve">Evaluation metrics </w:t>
      </w:r>
    </w:p>
    <w:p w14:paraId="07F7E7A1" w14:textId="77777777" w:rsidR="00E4114E" w:rsidRPr="00E4114E" w:rsidRDefault="00E4114E" w:rsidP="00342123">
      <w:pPr>
        <w:pStyle w:val="ListParagraph"/>
        <w:numPr>
          <w:ilvl w:val="0"/>
          <w:numId w:val="11"/>
        </w:numPr>
        <w:spacing w:before="100" w:beforeAutospacing="1" w:after="100" w:afterAutospacing="1"/>
        <w:rPr>
          <w:sz w:val="18"/>
          <w:szCs w:val="18"/>
        </w:rPr>
      </w:pPr>
      <w:r w:rsidRPr="00E4114E">
        <w:rPr>
          <w:sz w:val="18"/>
          <w:szCs w:val="18"/>
        </w:rPr>
        <w:t xml:space="preserve">Quantitative results (tables, figures) </w:t>
      </w:r>
    </w:p>
    <w:p w14:paraId="4C7DB66C" w14:textId="77777777" w:rsidR="00E4114E" w:rsidRPr="00E4114E" w:rsidRDefault="00E4114E" w:rsidP="00342123">
      <w:pPr>
        <w:pStyle w:val="ListParagraph"/>
        <w:numPr>
          <w:ilvl w:val="0"/>
          <w:numId w:val="11"/>
        </w:numPr>
        <w:spacing w:before="100" w:beforeAutospacing="1" w:after="100" w:afterAutospacing="1"/>
        <w:rPr>
          <w:sz w:val="18"/>
          <w:szCs w:val="18"/>
        </w:rPr>
      </w:pPr>
      <w:r w:rsidRPr="00E4114E">
        <w:rPr>
          <w:sz w:val="18"/>
          <w:szCs w:val="18"/>
        </w:rPr>
        <w:t xml:space="preserve">Comparison with state-of-the-art methods </w:t>
      </w:r>
    </w:p>
    <w:p w14:paraId="0DCC2A26" w14:textId="77777777" w:rsidR="00E4114E" w:rsidRPr="00E4114E" w:rsidRDefault="00E4114E" w:rsidP="00342123">
      <w:pPr>
        <w:pStyle w:val="ListParagraph"/>
        <w:numPr>
          <w:ilvl w:val="0"/>
          <w:numId w:val="11"/>
        </w:numPr>
        <w:spacing w:before="100" w:beforeAutospacing="1" w:after="100" w:afterAutospacing="1"/>
        <w:rPr>
          <w:sz w:val="18"/>
          <w:szCs w:val="18"/>
        </w:rPr>
      </w:pPr>
      <w:r w:rsidRPr="00E4114E">
        <w:rPr>
          <w:sz w:val="18"/>
          <w:szCs w:val="18"/>
        </w:rPr>
        <w:t xml:space="preserve">Result analysis and interpretation </w:t>
      </w:r>
    </w:p>
    <w:p w14:paraId="6C79B045" w14:textId="77777777" w:rsidR="00E4114E" w:rsidRPr="00E4114E" w:rsidRDefault="00E4114E" w:rsidP="00342123">
      <w:pPr>
        <w:pStyle w:val="ListParagraph"/>
        <w:numPr>
          <w:ilvl w:val="0"/>
          <w:numId w:val="11"/>
        </w:numPr>
        <w:spacing w:before="100" w:beforeAutospacing="1" w:after="100" w:afterAutospacing="1"/>
        <w:rPr>
          <w:sz w:val="18"/>
          <w:szCs w:val="18"/>
        </w:rPr>
      </w:pPr>
      <w:r w:rsidRPr="00342123">
        <w:rPr>
          <w:sz w:val="18"/>
          <w:szCs w:val="18"/>
        </w:rPr>
        <w:t>(</w:t>
      </w:r>
      <w:r w:rsidRPr="00342123">
        <w:rPr>
          <w:sz w:val="18"/>
          <w:szCs w:val="18"/>
          <w:highlight w:val="yellow"/>
        </w:rPr>
        <w:t>optional</w:t>
      </w:r>
      <w:r w:rsidRPr="00342123">
        <w:rPr>
          <w:sz w:val="18"/>
          <w:szCs w:val="18"/>
        </w:rPr>
        <w:t>: statistical tests, ablation study)</w:t>
      </w:r>
      <w:r w:rsidRPr="00E4114E">
        <w:rPr>
          <w:sz w:val="18"/>
          <w:szCs w:val="18"/>
        </w:rPr>
        <w:t xml:space="preserve"> </w:t>
      </w:r>
    </w:p>
    <w:p w14:paraId="136C3750" w14:textId="77777777" w:rsidR="00E4114E" w:rsidRPr="00E4114E" w:rsidRDefault="00E4114E" w:rsidP="00E4114E">
      <w:pPr>
        <w:pStyle w:val="NormalWeb"/>
        <w:rPr>
          <w:sz w:val="18"/>
          <w:szCs w:val="18"/>
        </w:rPr>
      </w:pPr>
      <w:r w:rsidRPr="00E4114E">
        <w:rPr>
          <w:rStyle w:val="Strong"/>
          <w:sz w:val="18"/>
          <w:szCs w:val="18"/>
        </w:rPr>
        <w:t>5. Conclusions</w:t>
      </w:r>
    </w:p>
    <w:p w14:paraId="3992AF49" w14:textId="77777777" w:rsidR="00E4114E" w:rsidRPr="00E4114E" w:rsidRDefault="00E4114E" w:rsidP="00342123">
      <w:pPr>
        <w:pStyle w:val="ListParagraph"/>
        <w:numPr>
          <w:ilvl w:val="0"/>
          <w:numId w:val="11"/>
        </w:numPr>
        <w:spacing w:before="100" w:beforeAutospacing="1" w:after="100" w:afterAutospacing="1"/>
        <w:rPr>
          <w:sz w:val="18"/>
          <w:szCs w:val="18"/>
        </w:rPr>
      </w:pPr>
      <w:r w:rsidRPr="00E4114E">
        <w:rPr>
          <w:sz w:val="18"/>
          <w:szCs w:val="18"/>
        </w:rPr>
        <w:t xml:space="preserve">Summary of findings </w:t>
      </w:r>
    </w:p>
    <w:p w14:paraId="4B5B5857" w14:textId="77777777" w:rsidR="00E4114E" w:rsidRPr="00E4114E" w:rsidRDefault="00E4114E" w:rsidP="00342123">
      <w:pPr>
        <w:pStyle w:val="ListParagraph"/>
        <w:numPr>
          <w:ilvl w:val="0"/>
          <w:numId w:val="11"/>
        </w:numPr>
        <w:spacing w:before="100" w:beforeAutospacing="1" w:after="100" w:afterAutospacing="1"/>
        <w:rPr>
          <w:sz w:val="18"/>
          <w:szCs w:val="18"/>
        </w:rPr>
      </w:pPr>
      <w:r w:rsidRPr="00E4114E">
        <w:rPr>
          <w:sz w:val="18"/>
          <w:szCs w:val="18"/>
        </w:rPr>
        <w:t xml:space="preserve">Scientific contributions </w:t>
      </w:r>
    </w:p>
    <w:p w14:paraId="0A58CCC3" w14:textId="77777777" w:rsidR="00E4114E" w:rsidRPr="00E4114E" w:rsidRDefault="00E4114E" w:rsidP="00342123">
      <w:pPr>
        <w:pStyle w:val="ListParagraph"/>
        <w:numPr>
          <w:ilvl w:val="0"/>
          <w:numId w:val="11"/>
        </w:numPr>
        <w:spacing w:before="100" w:beforeAutospacing="1" w:after="100" w:afterAutospacing="1"/>
        <w:rPr>
          <w:sz w:val="18"/>
          <w:szCs w:val="18"/>
        </w:rPr>
      </w:pPr>
      <w:r w:rsidRPr="00E4114E">
        <w:rPr>
          <w:sz w:val="18"/>
          <w:szCs w:val="18"/>
        </w:rPr>
        <w:t xml:space="preserve">Limitations of the study </w:t>
      </w:r>
    </w:p>
    <w:p w14:paraId="0BB40F70" w14:textId="77777777" w:rsidR="00E4114E" w:rsidRPr="00E4114E" w:rsidRDefault="00E4114E" w:rsidP="00342123">
      <w:pPr>
        <w:pStyle w:val="ListParagraph"/>
        <w:numPr>
          <w:ilvl w:val="0"/>
          <w:numId w:val="11"/>
        </w:numPr>
        <w:spacing w:before="100" w:beforeAutospacing="1" w:after="100" w:afterAutospacing="1"/>
        <w:rPr>
          <w:sz w:val="18"/>
          <w:szCs w:val="18"/>
        </w:rPr>
      </w:pPr>
      <w:r w:rsidRPr="00E4114E">
        <w:rPr>
          <w:sz w:val="18"/>
          <w:szCs w:val="18"/>
        </w:rPr>
        <w:t xml:space="preserve">Future research directions </w:t>
      </w:r>
    </w:p>
    <w:p w14:paraId="15C0F0D1" w14:textId="77777777" w:rsidR="00E4114E" w:rsidRPr="00E4114E" w:rsidRDefault="00E4114E" w:rsidP="00E4114E">
      <w:pPr>
        <w:pStyle w:val="NormalWeb"/>
        <w:rPr>
          <w:sz w:val="18"/>
          <w:szCs w:val="18"/>
        </w:rPr>
      </w:pPr>
      <w:r w:rsidRPr="00E4114E">
        <w:rPr>
          <w:rStyle w:val="Strong"/>
          <w:sz w:val="18"/>
          <w:szCs w:val="18"/>
        </w:rPr>
        <w:t>Acknowledgements (</w:t>
      </w:r>
      <w:r w:rsidRPr="00E4114E">
        <w:rPr>
          <w:rStyle w:val="Strong"/>
          <w:sz w:val="18"/>
          <w:szCs w:val="18"/>
          <w:highlight w:val="yellow"/>
        </w:rPr>
        <w:t>optional</w:t>
      </w:r>
      <w:r w:rsidRPr="00E4114E">
        <w:rPr>
          <w:rStyle w:val="Strong"/>
          <w:sz w:val="18"/>
          <w:szCs w:val="18"/>
        </w:rPr>
        <w:t>)</w:t>
      </w:r>
    </w:p>
    <w:p w14:paraId="25E32D16" w14:textId="77777777" w:rsidR="00E4114E" w:rsidRPr="00E4114E" w:rsidRDefault="00E4114E" w:rsidP="00342123">
      <w:pPr>
        <w:pStyle w:val="ListParagraph"/>
        <w:numPr>
          <w:ilvl w:val="0"/>
          <w:numId w:val="11"/>
        </w:numPr>
        <w:spacing w:before="100" w:beforeAutospacing="1" w:after="100" w:afterAutospacing="1"/>
        <w:rPr>
          <w:sz w:val="18"/>
          <w:szCs w:val="18"/>
        </w:rPr>
      </w:pPr>
      <w:r w:rsidRPr="00E4114E">
        <w:rPr>
          <w:sz w:val="18"/>
          <w:szCs w:val="18"/>
        </w:rPr>
        <w:t xml:space="preserve">Funding sources </w:t>
      </w:r>
    </w:p>
    <w:p w14:paraId="17457073" w14:textId="77777777" w:rsidR="00E4114E" w:rsidRPr="00E4114E" w:rsidRDefault="00E4114E" w:rsidP="00342123">
      <w:pPr>
        <w:pStyle w:val="ListParagraph"/>
        <w:numPr>
          <w:ilvl w:val="0"/>
          <w:numId w:val="11"/>
        </w:numPr>
        <w:spacing w:before="100" w:beforeAutospacing="1" w:after="100" w:afterAutospacing="1"/>
        <w:rPr>
          <w:sz w:val="18"/>
          <w:szCs w:val="18"/>
        </w:rPr>
      </w:pPr>
      <w:r w:rsidRPr="00E4114E">
        <w:rPr>
          <w:sz w:val="18"/>
          <w:szCs w:val="18"/>
        </w:rPr>
        <w:t xml:space="preserve">Institutional or individual support </w:t>
      </w:r>
    </w:p>
    <w:p w14:paraId="5DF79BE1" w14:textId="77777777" w:rsidR="00E4114E" w:rsidRPr="00E4114E" w:rsidRDefault="00E4114E" w:rsidP="00342123">
      <w:pPr>
        <w:pStyle w:val="ListParagraph"/>
        <w:numPr>
          <w:ilvl w:val="0"/>
          <w:numId w:val="11"/>
        </w:numPr>
        <w:spacing w:before="100" w:beforeAutospacing="1" w:after="100" w:afterAutospacing="1"/>
        <w:rPr>
          <w:sz w:val="18"/>
          <w:szCs w:val="18"/>
        </w:rPr>
      </w:pPr>
      <w:r w:rsidRPr="00E4114E">
        <w:rPr>
          <w:sz w:val="18"/>
          <w:szCs w:val="18"/>
        </w:rPr>
        <w:t xml:space="preserve">Non-author contributions </w:t>
      </w:r>
    </w:p>
    <w:p w14:paraId="7F23F81A" w14:textId="77777777" w:rsidR="00E4114E" w:rsidRPr="00E4114E" w:rsidRDefault="00E4114E" w:rsidP="00E4114E">
      <w:pPr>
        <w:pStyle w:val="NormalWeb"/>
        <w:rPr>
          <w:sz w:val="18"/>
          <w:szCs w:val="18"/>
        </w:rPr>
      </w:pPr>
      <w:r w:rsidRPr="00E4114E">
        <w:rPr>
          <w:rStyle w:val="Strong"/>
          <w:sz w:val="18"/>
          <w:szCs w:val="18"/>
        </w:rPr>
        <w:t>References</w:t>
      </w:r>
    </w:p>
    <w:p w14:paraId="21F1F6D5" w14:textId="77777777" w:rsidR="00E4114E" w:rsidRDefault="00E4114E" w:rsidP="00342123">
      <w:pPr>
        <w:pStyle w:val="ListParagraph"/>
        <w:numPr>
          <w:ilvl w:val="0"/>
          <w:numId w:val="11"/>
        </w:numPr>
        <w:spacing w:before="100" w:beforeAutospacing="1" w:after="100" w:afterAutospacing="1"/>
        <w:rPr>
          <w:sz w:val="18"/>
          <w:szCs w:val="18"/>
        </w:rPr>
      </w:pPr>
      <w:r w:rsidRPr="00E4114E">
        <w:rPr>
          <w:sz w:val="18"/>
          <w:szCs w:val="18"/>
        </w:rPr>
        <w:t xml:space="preserve">Cited scientific works </w:t>
      </w:r>
    </w:p>
    <w:p w14:paraId="2FD84E75" w14:textId="1EE55AC5" w:rsidR="00342123" w:rsidRDefault="00342123" w:rsidP="00342123">
      <w:pPr>
        <w:pStyle w:val="ListParagraph"/>
        <w:numPr>
          <w:ilvl w:val="0"/>
          <w:numId w:val="11"/>
        </w:numPr>
        <w:spacing w:before="100" w:beforeAutospacing="1" w:after="100" w:afterAutospacing="1"/>
        <w:rPr>
          <w:sz w:val="18"/>
          <w:szCs w:val="18"/>
        </w:rPr>
      </w:pPr>
      <w:r>
        <w:rPr>
          <w:sz w:val="18"/>
          <w:szCs w:val="18"/>
        </w:rPr>
        <w:t>Websites</w:t>
      </w:r>
    </w:p>
    <w:p w14:paraId="0482B884" w14:textId="7DCEF831" w:rsidR="00342123" w:rsidRPr="00E4114E" w:rsidRDefault="00342123" w:rsidP="00342123">
      <w:pPr>
        <w:pStyle w:val="ListParagraph"/>
        <w:numPr>
          <w:ilvl w:val="0"/>
          <w:numId w:val="11"/>
        </w:numPr>
        <w:spacing w:before="100" w:beforeAutospacing="1" w:after="100" w:afterAutospacing="1"/>
        <w:rPr>
          <w:sz w:val="18"/>
          <w:szCs w:val="18"/>
        </w:rPr>
      </w:pPr>
      <w:r>
        <w:rPr>
          <w:sz w:val="18"/>
          <w:szCs w:val="18"/>
        </w:rPr>
        <w:t xml:space="preserve">Datasets links </w:t>
      </w:r>
    </w:p>
    <w:p w14:paraId="65B89572" w14:textId="6EEA9E28" w:rsidR="00A96579" w:rsidRPr="009A25F1" w:rsidRDefault="00A96579">
      <w:pPr>
        <w:spacing w:after="80"/>
        <w:ind w:left="540" w:hanging="540"/>
      </w:pPr>
    </w:p>
    <w:sectPr w:rsidR="00A96579" w:rsidRPr="009A25F1" w:rsidSect="00342123">
      <w:headerReference w:type="default" r:id="rId12"/>
      <w:footerReference w:type="default" r:id="rId13"/>
      <w:headerReference w:type="first" r:id="rId14"/>
      <w:footerReference w:type="first" r:id="rId15"/>
      <w:pgSz w:w="11906" w:h="16838"/>
      <w:pgMar w:top="1134" w:right="1134" w:bottom="1134" w:left="1134" w:header="708" w:footer="70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BEC602" w14:textId="77777777" w:rsidR="00EC2948" w:rsidRDefault="00EC2948">
      <w:r>
        <w:separator/>
      </w:r>
    </w:p>
  </w:endnote>
  <w:endnote w:type="continuationSeparator" w:id="0">
    <w:p w14:paraId="4F7CB344" w14:textId="77777777" w:rsidR="00EC2948" w:rsidRDefault="00EC29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ptos">
    <w:panose1 w:val="020B0004020202020204"/>
    <w:charset w:val="00"/>
    <w:family w:val="swiss"/>
    <w:pitch w:val="variable"/>
    <w:sig w:usb0="20000287" w:usb1="00000003" w:usb2="00000000" w:usb3="00000000" w:csb0="0000019F" w:csb1="00000000"/>
  </w:font>
  <w:font w:name="Apple Color Emoji">
    <w:panose1 w:val="00000000000000000000"/>
    <w:charset w:val="00"/>
    <w:family w:val="auto"/>
    <w:pitch w:val="variable"/>
    <w:sig w:usb0="00000003" w:usb1="18000000" w:usb2="14000000" w:usb3="00000000" w:csb0="00000001"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CA4AA1" w14:textId="1C99A9C5" w:rsidR="00A96579" w:rsidRDefault="00342123" w:rsidP="00342123">
    <w:pPr>
      <w:pBdr>
        <w:top w:val="single" w:sz="4" w:space="3" w:color="BBBBBB"/>
      </w:pBdr>
      <w:tabs>
        <w:tab w:val="right" w:pos="9026"/>
      </w:tabs>
      <w:spacing w:before="80"/>
    </w:pPr>
    <w:r w:rsidRPr="002375F6">
      <w:rPr>
        <w:iCs/>
        <w:sz w:val="16"/>
        <w:szCs w:val="16"/>
      </w:rPr>
      <w:t xml:space="preserve">© </w:t>
    </w:r>
    <w:r w:rsidRPr="002375F6">
      <w:rPr>
        <w:iCs/>
        <w:sz w:val="16"/>
        <w:szCs w:val="16"/>
      </w:rPr>
      <w:t xml:space="preserve">The Author(s) 2025| </w:t>
    </w:r>
    <w:hyperlink r:id="rId1" w:history="1">
      <w:r w:rsidRPr="002375F6">
        <w:rPr>
          <w:rStyle w:val="Hyperlink"/>
          <w:iCs/>
          <w:sz w:val="16"/>
          <w:szCs w:val="16"/>
        </w:rPr>
        <w:t>Creative Commons Attribution 4.0 International License</w:t>
      </w:r>
    </w:hyperlink>
    <w:r w:rsidR="00000000">
      <w:rPr>
        <w:color w:val="999999"/>
        <w:sz w:val="16"/>
        <w:szCs w:val="16"/>
      </w:rPr>
      <w:t>© The Author(s) 2025 | CC BY 4.0</w:t>
    </w:r>
    <w:r w:rsidR="00000000">
      <w:tab/>
    </w:r>
    <w:r w:rsidR="00000000">
      <w:rPr>
        <w:color w:val="999999"/>
        <w:sz w:val="16"/>
        <w:szCs w:val="16"/>
      </w:rPr>
      <w:t xml:space="preserve">Page </w:t>
    </w:r>
    <w:r w:rsidR="00000000">
      <w:rPr>
        <w:color w:val="1B6B7B"/>
        <w:sz w:val="16"/>
        <w:szCs w:val="16"/>
      </w:rPr>
      <w:fldChar w:fldCharType="begin"/>
    </w:r>
    <w:r w:rsidR="00000000">
      <w:rPr>
        <w:color w:val="1B6B7B"/>
        <w:sz w:val="16"/>
        <w:szCs w:val="16"/>
      </w:rPr>
      <w:instrText>PAGE</w:instrText>
    </w:r>
    <w:r w:rsidR="00000000">
      <w:rPr>
        <w:color w:val="1B6B7B"/>
        <w:sz w:val="16"/>
        <w:szCs w:val="16"/>
      </w:rPr>
      <w:fldChar w:fldCharType="separate"/>
    </w:r>
    <w:r w:rsidR="000567D3">
      <w:rPr>
        <w:noProof/>
        <w:color w:val="1B6B7B"/>
        <w:sz w:val="16"/>
        <w:szCs w:val="16"/>
      </w:rPr>
      <w:t>1</w:t>
    </w:r>
    <w:r w:rsidR="00000000">
      <w:rPr>
        <w:color w:val="1B6B7B"/>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9BFDCB" w14:textId="418EDAEE" w:rsidR="00342123" w:rsidRPr="00342123" w:rsidRDefault="00342123" w:rsidP="00342123">
    <w:pPr>
      <w:pStyle w:val="FootnoteText"/>
      <w:rPr>
        <w:u w:val="single"/>
      </w:rPr>
    </w:pPr>
    <w:r>
      <w:rPr>
        <w:noProof/>
        <w:u w:val="single"/>
      </w:rPr>
      <mc:AlternateContent>
        <mc:Choice Requires="wps">
          <w:drawing>
            <wp:anchor distT="0" distB="0" distL="114300" distR="114300" simplePos="0" relativeHeight="251659264" behindDoc="0" locked="0" layoutInCell="1" allowOverlap="1" wp14:anchorId="2071C49D" wp14:editId="214F41D6">
              <wp:simplePos x="0" y="0"/>
              <wp:positionH relativeFrom="column">
                <wp:posOffset>-25763</wp:posOffset>
              </wp:positionH>
              <wp:positionV relativeFrom="paragraph">
                <wp:posOffset>53340</wp:posOffset>
              </wp:positionV>
              <wp:extent cx="2204357" cy="0"/>
              <wp:effectExtent l="0" t="0" r="5715" b="12700"/>
              <wp:wrapNone/>
              <wp:docPr id="1504147179" name="Straight Connector 1"/>
              <wp:cNvGraphicFramePr/>
              <a:graphic xmlns:a="http://schemas.openxmlformats.org/drawingml/2006/main">
                <a:graphicData uri="http://schemas.microsoft.com/office/word/2010/wordprocessingShape">
                  <wps:wsp>
                    <wps:cNvCnPr/>
                    <wps:spPr>
                      <a:xfrm>
                        <a:off x="0" y="0"/>
                        <a:ext cx="2204357"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A0D7035"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05pt,4.2pt" to="171.5pt,4.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" strokecolor="#156082 [3204]" strokeweight=".5pt">
              <v:stroke joinstyle="miter"/>
            </v:line>
          </w:pict>
        </mc:Fallback>
      </mc:AlternateContent>
    </w:r>
  </w:p>
  <w:p w14:paraId="37C56A23" w14:textId="189E4A7B" w:rsidR="00342123" w:rsidRPr="00CA466E" w:rsidRDefault="00342123" w:rsidP="00342123">
    <w:pPr>
      <w:pStyle w:val="FootnoteText"/>
      <w:rPr>
        <w:rFonts w:asciiTheme="minorHAnsi" w:hAnsiTheme="minorHAnsi"/>
        <w:i/>
        <w:iCs/>
      </w:rPr>
    </w:pPr>
    <w:r>
      <w:rPr>
        <w:rStyle w:val="FootnoteReference"/>
      </w:rPr>
      <w:t>*</w:t>
    </w:r>
    <w:r>
      <w:t xml:space="preserve"> </w:t>
    </w:r>
    <w:r>
      <w:rPr>
        <w:rFonts w:asciiTheme="minorHAnsi" w:hAnsiTheme="minorHAnsi"/>
        <w:iCs/>
      </w:rPr>
      <w:t>Corresponding author.</w:t>
    </w:r>
  </w:p>
  <w:p w14:paraId="2B85995B" w14:textId="77777777" w:rsidR="00342123" w:rsidRPr="00BD03D3" w:rsidRDefault="00342123" w:rsidP="00342123">
    <w:pPr>
      <w:pStyle w:val="FootnoteText"/>
    </w:pPr>
    <w:r w:rsidRPr="00BD03D3">
      <w:t>E-mail address: author.mail@gmail.com</w:t>
    </w:r>
  </w:p>
  <w:p w14:paraId="3F590D54" w14:textId="77777777" w:rsidR="00342123" w:rsidRDefault="00342123" w:rsidP="00342123">
    <w:pPr>
      <w:pStyle w:val="FootnoteText"/>
      <w:rPr>
        <w:rFonts w:asciiTheme="minorHAnsi" w:hAnsiTheme="minorHAnsi"/>
      </w:rPr>
    </w:pPr>
  </w:p>
  <w:p w14:paraId="56611E1D" w14:textId="77777777" w:rsidR="00342123" w:rsidRDefault="00342123" w:rsidP="00342123">
    <w:pPr>
      <w:pStyle w:val="FootnoteText"/>
      <w:rPr>
        <w:rFonts w:cs="Times New Roman"/>
        <w:i/>
        <w:iCs/>
        <w:lang w:val="en-SG"/>
      </w:rPr>
    </w:pPr>
    <w:hyperlink r:id="rId1" w:history="1">
      <w:r w:rsidRPr="0030505B">
        <w:rPr>
          <w:rStyle w:val="Hyperlink"/>
          <w:rFonts w:cs="Times New Roman"/>
          <w:iCs/>
          <w:highlight w:val="yellow"/>
          <w:lang w:val="en-SG"/>
        </w:rPr>
        <w:t>https://doi.org/10.31181/atlasxxxxx</w:t>
      </w:r>
    </w:hyperlink>
  </w:p>
  <w:p w14:paraId="66CD2D21" w14:textId="77777777" w:rsidR="00342123" w:rsidRPr="00257BD7" w:rsidRDefault="00342123" w:rsidP="00342123">
    <w:pPr>
      <w:pStyle w:val="Default"/>
      <w:rPr>
        <w:sz w:val="14"/>
        <w:szCs w:val="14"/>
      </w:rPr>
    </w:pPr>
    <w:bookmarkStart w:id="0" w:name="_Hlk190513110"/>
  </w:p>
  <w:p w14:paraId="684928B9" w14:textId="77777777" w:rsidR="00342123" w:rsidRPr="009A25F1" w:rsidRDefault="00342123" w:rsidP="00342123">
    <w:pPr>
      <w:spacing w:before="160"/>
    </w:pPr>
    <w:bookmarkStart w:id="1" w:name="_Hlk186229368"/>
    <w:bookmarkStart w:id="2" w:name="_Hlk186229369"/>
    <w:r w:rsidRPr="002375F6">
      <w:rPr>
        <w:iCs/>
        <w:sz w:val="16"/>
        <w:szCs w:val="16"/>
      </w:rPr>
      <w:t xml:space="preserve">© The Author(s) 2025| </w:t>
    </w:r>
    <w:bookmarkEnd w:id="1"/>
    <w:bookmarkEnd w:id="2"/>
    <w:r w:rsidRPr="002375F6">
      <w:rPr>
        <w:i/>
        <w:iCs/>
        <w:sz w:val="16"/>
        <w:szCs w:val="16"/>
      </w:rPr>
      <w:fldChar w:fldCharType="begin"/>
    </w:r>
    <w:r w:rsidRPr="002375F6">
      <w:rPr>
        <w:iCs/>
        <w:sz w:val="16"/>
        <w:szCs w:val="16"/>
      </w:rPr>
      <w:instrText>HYPERLINK "https://creativecommons.org/licenses/by/4.0/"</w:instrText>
    </w:r>
    <w:r w:rsidRPr="002375F6">
      <w:rPr>
        <w:i/>
        <w:iCs/>
        <w:sz w:val="16"/>
        <w:szCs w:val="16"/>
      </w:rPr>
    </w:r>
    <w:r w:rsidRPr="002375F6">
      <w:rPr>
        <w:i/>
        <w:iCs/>
        <w:sz w:val="16"/>
        <w:szCs w:val="16"/>
      </w:rPr>
      <w:fldChar w:fldCharType="separate"/>
    </w:r>
    <w:r w:rsidRPr="002375F6">
      <w:rPr>
        <w:rStyle w:val="Hyperlink"/>
        <w:iCs/>
        <w:sz w:val="16"/>
        <w:szCs w:val="16"/>
      </w:rPr>
      <w:t>Creative Commons Attribution 4.0 Internat</w:t>
    </w:r>
    <w:r w:rsidRPr="002375F6">
      <w:rPr>
        <w:rStyle w:val="Hyperlink"/>
        <w:iCs/>
        <w:sz w:val="16"/>
        <w:szCs w:val="16"/>
      </w:rPr>
      <w:t>i</w:t>
    </w:r>
    <w:r w:rsidRPr="002375F6">
      <w:rPr>
        <w:rStyle w:val="Hyperlink"/>
        <w:iCs/>
        <w:sz w:val="16"/>
        <w:szCs w:val="16"/>
      </w:rPr>
      <w:t>onal License</w:t>
    </w:r>
    <w:r w:rsidRPr="002375F6">
      <w:rPr>
        <w:i/>
        <w:iCs/>
        <w:sz w:val="16"/>
        <w:szCs w:val="16"/>
      </w:rPr>
      <w:fldChar w:fldCharType="end"/>
    </w:r>
    <w:bookmarkEnd w:id="0"/>
  </w:p>
  <w:p w14:paraId="6B124A9D" w14:textId="77777777" w:rsidR="00342123" w:rsidRDefault="003421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125681" w14:textId="77777777" w:rsidR="00EC2948" w:rsidRDefault="00EC2948">
      <w:r>
        <w:separator/>
      </w:r>
    </w:p>
  </w:footnote>
  <w:footnote w:type="continuationSeparator" w:id="0">
    <w:p w14:paraId="441BCCF5" w14:textId="77777777" w:rsidR="00EC2948" w:rsidRDefault="00EC29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3B6E38" w14:textId="77777777" w:rsidR="00A96579" w:rsidRDefault="00000000">
    <w:pPr>
      <w:pBdr>
        <w:bottom w:val="single" w:sz="8" w:space="0" w:color="1B6B7B"/>
      </w:pBdr>
      <w:tabs>
        <w:tab w:val="right" w:pos="9026"/>
      </w:tabs>
      <w:spacing w:after="120"/>
    </w:pPr>
    <w:r>
      <w:rPr>
        <w:b/>
        <w:bCs/>
        <w:color w:val="1B6B7B"/>
        <w:sz w:val="18"/>
        <w:szCs w:val="18"/>
      </w:rPr>
      <w:t>Atlas Computer Science Journal</w:t>
    </w:r>
    <w:r>
      <w:tab/>
    </w:r>
    <w:r>
      <w:rPr>
        <w:i/>
        <w:iCs/>
        <w:sz w:val="18"/>
        <w:szCs w:val="18"/>
      </w:rPr>
      <w:t>Volume 3, Issue 1 (2025)  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765B83" w14:textId="362F6CF7" w:rsidR="003F48CF" w:rsidRDefault="003F48CF" w:rsidP="003F48CF">
    <w:pPr>
      <w:pBdr>
        <w:bottom w:val="single" w:sz="8" w:space="0" w:color="1B6B7B"/>
      </w:pBdr>
      <w:tabs>
        <w:tab w:val="right" w:pos="9026"/>
      </w:tabs>
      <w:spacing w:after="120"/>
      <w:ind w:right="-1"/>
    </w:pPr>
    <w:r>
      <w:rPr>
        <w:b/>
        <w:bCs/>
        <w:color w:val="1B6B7B"/>
        <w:sz w:val="18"/>
        <w:szCs w:val="18"/>
      </w:rPr>
      <w:t>Atlas Computer Science Journal</w:t>
    </w:r>
    <w:r>
      <w:tab/>
    </w:r>
    <w:r>
      <w:t xml:space="preserve">      </w:t>
    </w:r>
    <w:r>
      <w:rPr>
        <w:i/>
        <w:iCs/>
        <w:sz w:val="18"/>
        <w:szCs w:val="18"/>
      </w:rPr>
      <w:t>Volume 3, Issue 1 (2025)  XX–XX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B50803"/>
    <w:multiLevelType w:val="multilevel"/>
    <w:tmpl w:val="8B48C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9B3D78"/>
    <w:multiLevelType w:val="hybridMultilevel"/>
    <w:tmpl w:val="BF2EF7CA"/>
    <w:lvl w:ilvl="0" w:tplc="1E644B26">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DA14FD7"/>
    <w:multiLevelType w:val="multilevel"/>
    <w:tmpl w:val="8B48C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4E4E06"/>
    <w:multiLevelType w:val="multilevel"/>
    <w:tmpl w:val="8B48C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3E6E40"/>
    <w:multiLevelType w:val="multilevel"/>
    <w:tmpl w:val="8B48C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074A4C"/>
    <w:multiLevelType w:val="hybridMultilevel"/>
    <w:tmpl w:val="D9BCB432"/>
    <w:lvl w:ilvl="0" w:tplc="F9D4EC3A">
      <w:numFmt w:val="bullet"/>
      <w:lvlText w:val=" "/>
      <w:lvlJc w:val="left"/>
      <w:pPr>
        <w:ind w:left="360" w:hanging="360"/>
      </w:pPr>
      <w:rPr>
        <w:rFonts w:ascii="Calibri" w:eastAsiaTheme="minorHAnsi" w:hAnsi="Calibri"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 w15:restartNumberingAfterBreak="0">
    <w:nsid w:val="471061D6"/>
    <w:multiLevelType w:val="multilevel"/>
    <w:tmpl w:val="8B48C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312577"/>
    <w:multiLevelType w:val="hybridMultilevel"/>
    <w:tmpl w:val="1F346704"/>
    <w:lvl w:ilvl="0" w:tplc="5ECC50D4">
      <w:start w:val="1"/>
      <w:numFmt w:val="bullet"/>
      <w:lvlText w:val="▸"/>
      <w:lvlJc w:val="left"/>
      <w:pPr>
        <w:ind w:left="720" w:hanging="360"/>
      </w:pPr>
    </w:lvl>
    <w:lvl w:ilvl="1" w:tplc="44D05EA0">
      <w:numFmt w:val="decimal"/>
      <w:lvlText w:val=""/>
      <w:lvlJc w:val="left"/>
    </w:lvl>
    <w:lvl w:ilvl="2" w:tplc="7C4870DE">
      <w:numFmt w:val="decimal"/>
      <w:lvlText w:val=""/>
      <w:lvlJc w:val="left"/>
    </w:lvl>
    <w:lvl w:ilvl="3" w:tplc="664E56AA">
      <w:numFmt w:val="decimal"/>
      <w:lvlText w:val=""/>
      <w:lvlJc w:val="left"/>
    </w:lvl>
    <w:lvl w:ilvl="4" w:tplc="1F06946C">
      <w:numFmt w:val="decimal"/>
      <w:lvlText w:val=""/>
      <w:lvlJc w:val="left"/>
    </w:lvl>
    <w:lvl w:ilvl="5" w:tplc="746E0270">
      <w:numFmt w:val="decimal"/>
      <w:lvlText w:val=""/>
      <w:lvlJc w:val="left"/>
    </w:lvl>
    <w:lvl w:ilvl="6" w:tplc="D3748AC6">
      <w:numFmt w:val="decimal"/>
      <w:lvlText w:val=""/>
      <w:lvlJc w:val="left"/>
    </w:lvl>
    <w:lvl w:ilvl="7" w:tplc="449A307A">
      <w:numFmt w:val="decimal"/>
      <w:lvlText w:val=""/>
      <w:lvlJc w:val="left"/>
    </w:lvl>
    <w:lvl w:ilvl="8" w:tplc="14F0B9E8">
      <w:numFmt w:val="decimal"/>
      <w:lvlText w:val=""/>
      <w:lvlJc w:val="left"/>
    </w:lvl>
  </w:abstractNum>
  <w:abstractNum w:abstractNumId="8" w15:restartNumberingAfterBreak="0">
    <w:nsid w:val="55E33358"/>
    <w:multiLevelType w:val="multilevel"/>
    <w:tmpl w:val="8B48C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63B5EB2"/>
    <w:multiLevelType w:val="hybridMultilevel"/>
    <w:tmpl w:val="49E2B452"/>
    <w:lvl w:ilvl="0" w:tplc="1E644B2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3A040DA"/>
    <w:multiLevelType w:val="hybridMultilevel"/>
    <w:tmpl w:val="4FE0DE36"/>
    <w:lvl w:ilvl="0" w:tplc="6972B630">
      <w:start w:val="1"/>
      <w:numFmt w:val="bullet"/>
      <w:lvlText w:val="●"/>
      <w:lvlJc w:val="left"/>
      <w:pPr>
        <w:ind w:left="720" w:hanging="360"/>
      </w:pPr>
    </w:lvl>
    <w:lvl w:ilvl="1" w:tplc="03E6CBDE">
      <w:start w:val="1"/>
      <w:numFmt w:val="bullet"/>
      <w:lvlText w:val="○"/>
      <w:lvlJc w:val="left"/>
      <w:pPr>
        <w:ind w:left="1440" w:hanging="360"/>
      </w:pPr>
    </w:lvl>
    <w:lvl w:ilvl="2" w:tplc="B2C0095E">
      <w:start w:val="1"/>
      <w:numFmt w:val="bullet"/>
      <w:lvlText w:val="■"/>
      <w:lvlJc w:val="left"/>
      <w:pPr>
        <w:ind w:left="2160" w:hanging="360"/>
      </w:pPr>
    </w:lvl>
    <w:lvl w:ilvl="3" w:tplc="ADE828E8">
      <w:start w:val="1"/>
      <w:numFmt w:val="bullet"/>
      <w:lvlText w:val="●"/>
      <w:lvlJc w:val="left"/>
      <w:pPr>
        <w:ind w:left="2880" w:hanging="360"/>
      </w:pPr>
    </w:lvl>
    <w:lvl w:ilvl="4" w:tplc="BB0097AA">
      <w:start w:val="1"/>
      <w:numFmt w:val="bullet"/>
      <w:lvlText w:val="○"/>
      <w:lvlJc w:val="left"/>
      <w:pPr>
        <w:ind w:left="3600" w:hanging="360"/>
      </w:pPr>
    </w:lvl>
    <w:lvl w:ilvl="5" w:tplc="FDBE0426">
      <w:start w:val="1"/>
      <w:numFmt w:val="bullet"/>
      <w:lvlText w:val="■"/>
      <w:lvlJc w:val="left"/>
      <w:pPr>
        <w:ind w:left="4320" w:hanging="360"/>
      </w:pPr>
    </w:lvl>
    <w:lvl w:ilvl="6" w:tplc="A29CAEEA">
      <w:start w:val="1"/>
      <w:numFmt w:val="bullet"/>
      <w:lvlText w:val="●"/>
      <w:lvlJc w:val="left"/>
      <w:pPr>
        <w:ind w:left="5040" w:hanging="360"/>
      </w:pPr>
    </w:lvl>
    <w:lvl w:ilvl="7" w:tplc="D9BA31D2">
      <w:start w:val="1"/>
      <w:numFmt w:val="bullet"/>
      <w:lvlText w:val="●"/>
      <w:lvlJc w:val="left"/>
      <w:pPr>
        <w:ind w:left="5760" w:hanging="360"/>
      </w:pPr>
    </w:lvl>
    <w:lvl w:ilvl="8" w:tplc="C540AFD6">
      <w:start w:val="1"/>
      <w:numFmt w:val="bullet"/>
      <w:lvlText w:val="●"/>
      <w:lvlJc w:val="left"/>
      <w:pPr>
        <w:ind w:left="6480" w:hanging="360"/>
      </w:pPr>
    </w:lvl>
  </w:abstractNum>
  <w:abstractNum w:abstractNumId="11" w15:restartNumberingAfterBreak="0">
    <w:nsid w:val="6D5357C0"/>
    <w:multiLevelType w:val="multilevel"/>
    <w:tmpl w:val="8B48C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0B04D4C"/>
    <w:multiLevelType w:val="multilevel"/>
    <w:tmpl w:val="07EE9DBA"/>
    <w:lvl w:ilvl="0">
      <w:numFmt w:val="bullet"/>
      <w:lvlText w:val="-"/>
      <w:lvlJc w:val="left"/>
      <w:pPr>
        <w:ind w:left="720" w:hanging="360"/>
      </w:pPr>
      <w:rPr>
        <w:rFonts w:ascii="Calibri" w:eastAsiaTheme="minorHAnsi"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29389070">
    <w:abstractNumId w:val="10"/>
    <w:lvlOverride w:ilvl="0">
      <w:startOverride w:val="1"/>
    </w:lvlOverride>
  </w:num>
  <w:num w:numId="2" w16cid:durableId="244609091">
    <w:abstractNumId w:val="7"/>
    <w:lvlOverride w:ilvl="0">
      <w:startOverride w:val="1"/>
    </w:lvlOverride>
  </w:num>
  <w:num w:numId="3" w16cid:durableId="924647487">
    <w:abstractNumId w:val="11"/>
  </w:num>
  <w:num w:numId="4" w16cid:durableId="1647205013">
    <w:abstractNumId w:val="4"/>
  </w:num>
  <w:num w:numId="5" w16cid:durableId="94908819">
    <w:abstractNumId w:val="8"/>
  </w:num>
  <w:num w:numId="6" w16cid:durableId="1061294480">
    <w:abstractNumId w:val="2"/>
  </w:num>
  <w:num w:numId="7" w16cid:durableId="2145270414">
    <w:abstractNumId w:val="0"/>
  </w:num>
  <w:num w:numId="8" w16cid:durableId="44725664">
    <w:abstractNumId w:val="3"/>
  </w:num>
  <w:num w:numId="9" w16cid:durableId="517305889">
    <w:abstractNumId w:val="6"/>
  </w:num>
  <w:num w:numId="10" w16cid:durableId="746920744">
    <w:abstractNumId w:val="12"/>
  </w:num>
  <w:num w:numId="11" w16cid:durableId="94445578">
    <w:abstractNumId w:val="9"/>
  </w:num>
  <w:num w:numId="12" w16cid:durableId="1052774954">
    <w:abstractNumId w:val="1"/>
  </w:num>
  <w:num w:numId="13" w16cid:durableId="26963324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2"/>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6579"/>
    <w:rsid w:val="000567D3"/>
    <w:rsid w:val="0010552C"/>
    <w:rsid w:val="00342123"/>
    <w:rsid w:val="003F48CF"/>
    <w:rsid w:val="009A25F1"/>
    <w:rsid w:val="00A96579"/>
    <w:rsid w:val="00C661D5"/>
    <w:rsid w:val="00CE1A12"/>
    <w:rsid w:val="00D04108"/>
    <w:rsid w:val="00E4114E"/>
    <w:rsid w:val="00EC2948"/>
  </w:rsids>
  <m:mathPr>
    <m:mathFont m:val="Cambria Math"/>
    <m:brkBin m:val="before"/>
    <m:brkBinSub m:val="--"/>
    <m:smallFrac m:val="0"/>
    <m:dispDef/>
    <m:lMargin m:val="0"/>
    <m:rMargin m:val="0"/>
    <m:defJc m:val="centerGroup"/>
    <m:wrapIndent m:val="1440"/>
    <m:intLim m:val="subSup"/>
    <m:naryLim m:val="undOvr"/>
  </m:mathPr>
  <w:themeFontLang w:val="en-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6BC9B8"/>
  <w15:docId w15:val="{1EE04E85-494C-504B-BEA6-A2E4DEFC4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color w:val="5A5A5A"/>
        <w:sz w:val="24"/>
        <w:szCs w:val="24"/>
        <w:lang w:val="en-FR"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280" w:after="60"/>
      <w:outlineLvl w:val="0"/>
    </w:pPr>
    <w:rPr>
      <w:b/>
      <w:bCs/>
      <w:color w:val="1B6B7B"/>
      <w:sz w:val="26"/>
      <w:szCs w:val="26"/>
    </w:rPr>
  </w:style>
  <w:style w:type="paragraph" w:styleId="Heading2">
    <w:name w:val="heading 2"/>
    <w:uiPriority w:val="9"/>
    <w:semiHidden/>
    <w:unhideWhenUsed/>
    <w:qFormat/>
    <w:pPr>
      <w:spacing w:before="200" w:after="40"/>
      <w:outlineLvl w:val="1"/>
    </w:pPr>
    <w:rPr>
      <w:b/>
      <w:bCs/>
      <w:i/>
      <w:iCs/>
      <w:color w:val="1B6B7B"/>
    </w:rPr>
  </w:style>
  <w:style w:type="paragraph" w:styleId="Heading3">
    <w:name w:val="heading 3"/>
    <w:uiPriority w:val="9"/>
    <w:semiHidden/>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aliases w:val="DMAME_Footnote Text"/>
    <w:link w:val="FootnoteTextChar"/>
    <w:unhideWhenUsed/>
    <w:rPr>
      <w:sz w:val="20"/>
      <w:szCs w:val="20"/>
    </w:rPr>
  </w:style>
  <w:style w:type="character" w:customStyle="1" w:styleId="FootnoteTextChar">
    <w:name w:val="Footnote Text Char"/>
    <w:aliases w:val="DMAME_Footnote Text Char"/>
    <w:link w:val="FootnoteText"/>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character" w:styleId="UnresolvedMention">
    <w:name w:val="Unresolved Mention"/>
    <w:basedOn w:val="DefaultParagraphFont"/>
    <w:uiPriority w:val="99"/>
    <w:semiHidden/>
    <w:unhideWhenUsed/>
    <w:rsid w:val="00E4114E"/>
    <w:rPr>
      <w:color w:val="605E5C"/>
      <w:shd w:val="clear" w:color="auto" w:fill="E1DFDD"/>
    </w:rPr>
  </w:style>
  <w:style w:type="paragraph" w:styleId="NormalWeb">
    <w:name w:val="Normal (Web)"/>
    <w:basedOn w:val="Normal"/>
    <w:uiPriority w:val="99"/>
    <w:semiHidden/>
    <w:unhideWhenUsed/>
    <w:rsid w:val="00E4114E"/>
    <w:pPr>
      <w:spacing w:before="100" w:beforeAutospacing="1" w:after="100" w:afterAutospacing="1"/>
    </w:pPr>
    <w:rPr>
      <w:rFonts w:ascii="Times New Roman" w:eastAsia="Times New Roman" w:hAnsi="Times New Roman" w:cs="Times New Roman"/>
      <w:color w:val="auto"/>
    </w:rPr>
  </w:style>
  <w:style w:type="character" w:styleId="Strong">
    <w:name w:val="Strong"/>
    <w:basedOn w:val="DefaultParagraphFont"/>
    <w:uiPriority w:val="22"/>
    <w:qFormat/>
    <w:rsid w:val="00E4114E"/>
    <w:rPr>
      <w:b/>
      <w:bCs/>
    </w:rPr>
  </w:style>
  <w:style w:type="character" w:styleId="Emphasis">
    <w:name w:val="Emphasis"/>
    <w:basedOn w:val="DefaultParagraphFont"/>
    <w:uiPriority w:val="20"/>
    <w:qFormat/>
    <w:rsid w:val="00E4114E"/>
    <w:rPr>
      <w:i/>
      <w:iCs/>
    </w:rPr>
  </w:style>
  <w:style w:type="paragraph" w:customStyle="1" w:styleId="JOPIfiguretitle">
    <w:name w:val="JOPI _figure_title"/>
    <w:basedOn w:val="Normal"/>
    <w:link w:val="JOPIfiguretitleChar"/>
    <w:qFormat/>
    <w:rsid w:val="00E4114E"/>
    <w:pPr>
      <w:ind w:left="851" w:right="390"/>
    </w:pPr>
    <w:rPr>
      <w:color w:val="auto"/>
      <w:sz w:val="22"/>
      <w:szCs w:val="22"/>
      <w:lang w:val="en-US" w:eastAsia="sr-Latn-RS"/>
    </w:rPr>
  </w:style>
  <w:style w:type="character" w:customStyle="1" w:styleId="JOPIfiguretitleChar">
    <w:name w:val="JOPI _figure_title Char"/>
    <w:basedOn w:val="DefaultParagraphFont"/>
    <w:link w:val="JOPIfiguretitle"/>
    <w:rsid w:val="00E4114E"/>
    <w:rPr>
      <w:color w:val="auto"/>
      <w:sz w:val="22"/>
      <w:szCs w:val="22"/>
      <w:lang w:val="en-US" w:eastAsia="sr-Latn-RS"/>
    </w:rPr>
  </w:style>
  <w:style w:type="paragraph" w:customStyle="1" w:styleId="JOPIfigure">
    <w:name w:val="JOPI _figure"/>
    <w:basedOn w:val="Normal"/>
    <w:link w:val="JOPIfigureChar"/>
    <w:qFormat/>
    <w:rsid w:val="00E4114E"/>
    <w:pPr>
      <w:ind w:firstLine="360"/>
      <w:jc w:val="center"/>
    </w:pPr>
    <w:rPr>
      <w:noProof/>
      <w:color w:val="auto"/>
      <w:sz w:val="22"/>
      <w:szCs w:val="22"/>
      <w:lang w:val="sr-Latn-RS" w:eastAsia="sr-Latn-RS"/>
    </w:rPr>
  </w:style>
  <w:style w:type="character" w:customStyle="1" w:styleId="JOPIfigureChar">
    <w:name w:val="JOPI _figure Char"/>
    <w:basedOn w:val="DefaultParagraphFont"/>
    <w:link w:val="JOPIfigure"/>
    <w:rsid w:val="00E4114E"/>
    <w:rPr>
      <w:noProof/>
      <w:color w:val="auto"/>
      <w:sz w:val="22"/>
      <w:szCs w:val="22"/>
      <w:lang w:val="sr-Latn-RS" w:eastAsia="sr-Latn-RS"/>
    </w:rPr>
  </w:style>
  <w:style w:type="paragraph" w:customStyle="1" w:styleId="Default">
    <w:name w:val="Default"/>
    <w:rsid w:val="00342123"/>
    <w:pPr>
      <w:autoSpaceDE w:val="0"/>
      <w:autoSpaceDN w:val="0"/>
      <w:adjustRightInd w:val="0"/>
    </w:pPr>
    <w:rPr>
      <w:rFonts w:ascii="Times New Roman" w:hAnsi="Times New Roman" w:cs="Times New Roman"/>
      <w:color w:val="000000"/>
      <w:lang w:val="en-US" w:eastAsia="sr-Latn-RS"/>
    </w:rPr>
  </w:style>
  <w:style w:type="paragraph" w:styleId="Header">
    <w:name w:val="header"/>
    <w:basedOn w:val="Normal"/>
    <w:link w:val="HeaderChar"/>
    <w:uiPriority w:val="99"/>
    <w:unhideWhenUsed/>
    <w:rsid w:val="00342123"/>
    <w:pPr>
      <w:tabs>
        <w:tab w:val="center" w:pos="4513"/>
        <w:tab w:val="right" w:pos="9026"/>
      </w:tabs>
    </w:pPr>
  </w:style>
  <w:style w:type="character" w:customStyle="1" w:styleId="HeaderChar">
    <w:name w:val="Header Char"/>
    <w:basedOn w:val="DefaultParagraphFont"/>
    <w:link w:val="Header"/>
    <w:uiPriority w:val="99"/>
    <w:rsid w:val="00342123"/>
  </w:style>
  <w:style w:type="paragraph" w:styleId="Footer">
    <w:name w:val="footer"/>
    <w:basedOn w:val="Normal"/>
    <w:link w:val="FooterChar"/>
    <w:uiPriority w:val="99"/>
    <w:unhideWhenUsed/>
    <w:rsid w:val="00342123"/>
    <w:pPr>
      <w:tabs>
        <w:tab w:val="center" w:pos="4513"/>
        <w:tab w:val="right" w:pos="9026"/>
      </w:tabs>
    </w:pPr>
  </w:style>
  <w:style w:type="character" w:customStyle="1" w:styleId="FooterChar">
    <w:name w:val="Footer Char"/>
    <w:basedOn w:val="DefaultParagraphFont"/>
    <w:link w:val="Footer"/>
    <w:uiPriority w:val="99"/>
    <w:rsid w:val="00342123"/>
  </w:style>
  <w:style w:type="character" w:styleId="FollowedHyperlink">
    <w:name w:val="FollowedHyperlink"/>
    <w:basedOn w:val="DefaultParagraphFont"/>
    <w:uiPriority w:val="99"/>
    <w:semiHidden/>
    <w:unhideWhenUsed/>
    <w:rsid w:val="00342123"/>
    <w:rPr>
      <w:color w:val="96607D" w:themeColor="followedHyperlink"/>
      <w:u w:val="single"/>
    </w:rPr>
  </w:style>
  <w:style w:type="table" w:styleId="PlainTable2">
    <w:name w:val="Plain Table 2"/>
    <w:basedOn w:val="TableNormal"/>
    <w:uiPriority w:val="42"/>
    <w:rsid w:val="003F48CF"/>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354147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31181/dmame1902102z"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hyperlink" Target="https://creativecommons.org/licenses/by/4.0/"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doi.org/10.31181/atlasxxxx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1177</Words>
  <Characters>7268</Characters>
  <Application>Microsoft Office Word</Application>
  <DocSecurity>0</DocSecurity>
  <Lines>186</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toufik mzili</cp:lastModifiedBy>
  <cp:revision>2</cp:revision>
  <dcterms:created xsi:type="dcterms:W3CDTF">2026-05-07T16:38:00Z</dcterms:created>
  <dcterms:modified xsi:type="dcterms:W3CDTF">2026-05-07T16:38:00Z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3a41e2568c6a6a125b1836aeb5756711d5550134ed57b395a396a76529906b62</vt:lpwstr>
  </property>
</Properties>
</file>